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03bbd9eb0b640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1" w:type="dxa"/>
        <w:tblInd w:w="108" w:type="dxa"/>
        <w:tblLook w:val="00A0"/>
      </w:tblPr>
      <w:tblGrid>
        <w:gridCol w:w="3254"/>
        <w:gridCol w:w="6257"/>
      </w:tblGrid>
      <w:tr w:rsidR="00284217" w:rsidRPr="00D2537F" w:rsidTr="007E2E73">
        <w:trPr>
          <w:trHeight w:val="927"/>
        </w:trPr>
        <w:tc>
          <w:tcPr>
            <w:tcW w:w="3254" w:type="dxa"/>
          </w:tcPr>
          <w:p w:rsidR="00284217" w:rsidRPr="00D2537F" w:rsidRDefault="00284217" w:rsidP="00C542C8">
            <w:pPr>
              <w:spacing w:before="0"/>
              <w:ind w:firstLine="0"/>
              <w:jc w:val="center"/>
              <w:rPr>
                <w:rFonts w:cs="Times New Roman"/>
                <w:b/>
                <w:bCs/>
                <w:spacing w:val="-6"/>
                <w:sz w:val="28"/>
              </w:rPr>
            </w:pPr>
            <w:r w:rsidRPr="00D2537F">
              <w:rPr>
                <w:rFonts w:cs="Times New Roman"/>
                <w:b/>
                <w:bCs/>
                <w:spacing w:val="-6"/>
                <w:sz w:val="28"/>
              </w:rPr>
              <w:t>ỦY BAN NHÂN DÂN</w:t>
            </w:r>
          </w:p>
          <w:p w:rsidR="00284217" w:rsidRPr="00D2537F" w:rsidRDefault="00284217" w:rsidP="00C542C8">
            <w:pPr>
              <w:spacing w:before="0"/>
              <w:ind w:firstLine="0"/>
              <w:jc w:val="center"/>
              <w:rPr>
                <w:rFonts w:cs="Times New Roman"/>
                <w:b/>
                <w:bCs/>
                <w:spacing w:val="-6"/>
                <w:sz w:val="28"/>
              </w:rPr>
            </w:pPr>
            <w:r w:rsidRPr="00D2537F">
              <w:rPr>
                <w:rFonts w:cs="Times New Roman"/>
                <w:b/>
                <w:bCs/>
                <w:spacing w:val="-6"/>
                <w:sz w:val="28"/>
              </w:rPr>
              <w:t>TỈNH VĨNH LONG</w:t>
            </w:r>
          </w:p>
          <w:p w:rsidR="00284217" w:rsidRPr="00D2537F" w:rsidRDefault="00976494" w:rsidP="00500F5B">
            <w:pPr>
              <w:spacing w:before="0"/>
              <w:ind w:firstLine="0"/>
              <w:jc w:val="center"/>
              <w:rPr>
                <w:rFonts w:cs="Times New Roman"/>
                <w:b/>
                <w:bCs/>
                <w:spacing w:val="-6"/>
                <w:sz w:val="28"/>
              </w:rPr>
            </w:pPr>
            <w:r w:rsidRPr="00D2537F">
              <w:rPr>
                <w:rFonts w:cs="Times New Roman"/>
                <w:b/>
                <w:bCs/>
                <w:noProof/>
                <w:spacing w:val="-6"/>
                <w:sz w:val="28"/>
              </w:rPr>
              <w:pict>
                <v:line id="_x0000_s1049" style="position:absolute;left:0;text-align:left;z-index:251658752" from="54.9pt,1.9pt" to="85.45pt,1.9pt"/>
              </w:pict>
            </w:r>
          </w:p>
        </w:tc>
        <w:tc>
          <w:tcPr>
            <w:tcW w:w="6257" w:type="dxa"/>
          </w:tcPr>
          <w:p w:rsidR="00284217" w:rsidRPr="00D2537F" w:rsidRDefault="00284217" w:rsidP="00500F5B">
            <w:pPr>
              <w:spacing w:before="0"/>
              <w:ind w:firstLine="0"/>
              <w:jc w:val="center"/>
              <w:rPr>
                <w:rFonts w:cs="Times New Roman"/>
                <w:b/>
                <w:bCs/>
                <w:spacing w:val="-4"/>
                <w:sz w:val="28"/>
              </w:rPr>
            </w:pPr>
            <w:r w:rsidRPr="00D2537F">
              <w:rPr>
                <w:rFonts w:cs="Times New Roman"/>
                <w:b/>
                <w:bCs/>
                <w:spacing w:val="-4"/>
                <w:sz w:val="28"/>
              </w:rPr>
              <w:t>CỘNG HÒA XÃ HỘI CHỦ NGHĨA VIỆT NAM</w:t>
            </w:r>
          </w:p>
          <w:p w:rsidR="00284217" w:rsidRPr="00D2537F" w:rsidRDefault="00284217" w:rsidP="00500F5B">
            <w:pPr>
              <w:spacing w:before="0"/>
              <w:ind w:firstLine="0"/>
              <w:jc w:val="center"/>
              <w:rPr>
                <w:rFonts w:cs="Times New Roman"/>
                <w:b/>
                <w:bCs/>
                <w:sz w:val="28"/>
              </w:rPr>
            </w:pPr>
            <w:r w:rsidRPr="00D2537F">
              <w:rPr>
                <w:rFonts w:cs="Times New Roman"/>
                <w:noProof/>
                <w:sz w:val="28"/>
              </w:rPr>
              <w:pict>
                <v:line id="Straight Connector 5" o:spid="_x0000_s1026" style="position:absolute;left:0;text-align:left;z-index:251656704;visibility:visible;mso-wrap-distance-top:-3e-5mm;mso-wrap-distance-bottom:-3e-5mm" from="65.6pt,17.5pt" to="24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vt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snhZpCi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"/>
              </w:pict>
            </w:r>
            <w:r w:rsidRPr="00D2537F">
              <w:rPr>
                <w:rFonts w:cs="Times New Roman"/>
                <w:b/>
                <w:bCs/>
                <w:spacing w:val="-4"/>
                <w:sz w:val="28"/>
              </w:rPr>
              <w:t xml:space="preserve"> Độc lập - Tự do - Hạnh phúc</w:t>
            </w:r>
          </w:p>
        </w:tc>
      </w:tr>
      <w:tr w:rsidR="00284217" w:rsidRPr="00D2537F" w:rsidTr="007E2E73">
        <w:trPr>
          <w:trHeight w:val="452"/>
        </w:trPr>
        <w:tc>
          <w:tcPr>
            <w:tcW w:w="3254" w:type="dxa"/>
          </w:tcPr>
          <w:p w:rsidR="00267FE8" w:rsidRPr="007E2E73" w:rsidRDefault="00284217" w:rsidP="00B26C80">
            <w:pPr>
              <w:spacing w:before="0"/>
              <w:ind w:firstLine="0"/>
              <w:jc w:val="center"/>
              <w:rPr>
                <w:rFonts w:cs="Times New Roman"/>
                <w:spacing w:val="-6"/>
                <w:sz w:val="28"/>
              </w:rPr>
            </w:pPr>
            <w:r w:rsidRPr="00D2537F">
              <w:rPr>
                <w:rFonts w:cs="Times New Roman"/>
                <w:spacing w:val="-6"/>
                <w:sz w:val="28"/>
              </w:rPr>
              <w:t>Số:</w:t>
            </w:r>
            <w:r w:rsidR="00AE5EA8" w:rsidRPr="00D2537F">
              <w:rPr>
                <w:rFonts w:cs="Times New Roman"/>
                <w:spacing w:val="-6"/>
                <w:sz w:val="28"/>
              </w:rPr>
              <w:t xml:space="preserve"> </w:t>
            </w:r>
            <w:r w:rsidR="00B26C80">
              <w:rPr>
                <w:rFonts w:cs="Times New Roman"/>
                <w:spacing w:val="-6"/>
                <w:sz w:val="28"/>
              </w:rPr>
              <w:t>2110</w:t>
            </w:r>
            <w:r w:rsidRPr="00D2537F">
              <w:rPr>
                <w:rFonts w:cs="Times New Roman"/>
                <w:spacing w:val="-6"/>
                <w:sz w:val="28"/>
              </w:rPr>
              <w:t xml:space="preserve"> /QĐ-UBND</w:t>
            </w:r>
          </w:p>
        </w:tc>
        <w:tc>
          <w:tcPr>
            <w:tcW w:w="6257" w:type="dxa"/>
          </w:tcPr>
          <w:p w:rsidR="00267FE8" w:rsidRPr="007E2E73" w:rsidRDefault="00284217" w:rsidP="00B26C80">
            <w:pPr>
              <w:spacing w:before="0"/>
              <w:ind w:firstLine="0"/>
              <w:jc w:val="center"/>
              <w:rPr>
                <w:rFonts w:cs="Times New Roman"/>
                <w:bCs/>
                <w:i/>
                <w:sz w:val="28"/>
              </w:rPr>
            </w:pPr>
            <w:r w:rsidRPr="00D2537F">
              <w:rPr>
                <w:rFonts w:cs="Times New Roman"/>
                <w:bCs/>
                <w:i/>
                <w:sz w:val="28"/>
              </w:rPr>
              <w:t xml:space="preserve">Vĩnh Long, ngày  </w:t>
            </w:r>
            <w:r w:rsidR="00AE5EA8" w:rsidRPr="00D2537F">
              <w:rPr>
                <w:rFonts w:cs="Times New Roman"/>
                <w:bCs/>
                <w:i/>
                <w:sz w:val="28"/>
              </w:rPr>
              <w:t xml:space="preserve"> </w:t>
            </w:r>
            <w:r w:rsidR="00B26C80">
              <w:rPr>
                <w:rFonts w:cs="Times New Roman"/>
                <w:bCs/>
                <w:i/>
                <w:sz w:val="28"/>
              </w:rPr>
              <w:t>02</w:t>
            </w:r>
            <w:r w:rsidRPr="00D2537F">
              <w:rPr>
                <w:rFonts w:cs="Times New Roman"/>
                <w:bCs/>
                <w:i/>
                <w:sz w:val="28"/>
              </w:rPr>
              <w:t xml:space="preserve">  tháng </w:t>
            </w:r>
            <w:r w:rsidR="00A96930">
              <w:rPr>
                <w:rFonts w:cs="Times New Roman"/>
                <w:bCs/>
                <w:i/>
                <w:sz w:val="28"/>
              </w:rPr>
              <w:t>10</w:t>
            </w:r>
            <w:r w:rsidRPr="00D2537F">
              <w:rPr>
                <w:rFonts w:cs="Times New Roman"/>
                <w:bCs/>
                <w:i/>
                <w:sz w:val="28"/>
              </w:rPr>
              <w:t xml:space="preserve"> năm 201</w:t>
            </w:r>
            <w:r w:rsidR="00192775">
              <w:rPr>
                <w:rFonts w:cs="Times New Roman"/>
                <w:bCs/>
                <w:i/>
                <w:sz w:val="28"/>
              </w:rPr>
              <w:t>7</w:t>
            </w:r>
          </w:p>
        </w:tc>
      </w:tr>
    </w:tbl>
    <w:p w:rsidR="007E2E73" w:rsidRDefault="007E2E73" w:rsidP="003D0F24">
      <w:pPr>
        <w:pStyle w:val="Heading2"/>
        <w:spacing w:before="0" w:after="0"/>
        <w:ind w:firstLine="0"/>
        <w:jc w:val="center"/>
        <w:rPr>
          <w:rFonts w:ascii="Times New Roman" w:hAnsi="Times New Roman"/>
          <w:i w:val="0"/>
        </w:rPr>
      </w:pPr>
    </w:p>
    <w:p w:rsidR="00284217" w:rsidRPr="00D2537F" w:rsidRDefault="00284217" w:rsidP="003D0F24">
      <w:pPr>
        <w:pStyle w:val="Heading2"/>
        <w:spacing w:before="0" w:after="0"/>
        <w:ind w:firstLine="0"/>
        <w:jc w:val="center"/>
        <w:rPr>
          <w:rFonts w:ascii="Times New Roman" w:hAnsi="Times New Roman"/>
          <w:i w:val="0"/>
        </w:rPr>
      </w:pPr>
      <w:r w:rsidRPr="00D2537F">
        <w:rPr>
          <w:rFonts w:ascii="Times New Roman" w:hAnsi="Times New Roman"/>
          <w:i w:val="0"/>
        </w:rPr>
        <w:t>QUY</w:t>
      </w:r>
      <w:r w:rsidR="00A96930">
        <w:rPr>
          <w:rFonts w:ascii="Times New Roman" w:hAnsi="Times New Roman"/>
          <w:i w:val="0"/>
        </w:rPr>
        <w:t>Ế</w:t>
      </w:r>
      <w:r w:rsidRPr="00D2537F">
        <w:rPr>
          <w:rFonts w:ascii="Times New Roman" w:hAnsi="Times New Roman"/>
          <w:i w:val="0"/>
        </w:rPr>
        <w:t>T ĐỊNH</w:t>
      </w:r>
    </w:p>
    <w:p w:rsidR="00284217" w:rsidRPr="00D2537F" w:rsidRDefault="00284217" w:rsidP="00FC78A1">
      <w:pPr>
        <w:pStyle w:val="BodyText"/>
        <w:spacing w:before="0"/>
        <w:ind w:firstLine="0"/>
        <w:jc w:val="center"/>
        <w:rPr>
          <w:b/>
          <w:color w:val="000000"/>
        </w:rPr>
      </w:pPr>
      <w:r w:rsidRPr="00D2537F">
        <w:rPr>
          <w:b/>
          <w:color w:val="000000"/>
        </w:rPr>
        <w:t>Về việc công bố</w:t>
      </w:r>
      <w:r w:rsidR="0090610D" w:rsidRPr="00D2537F">
        <w:rPr>
          <w:b/>
          <w:color w:val="000000"/>
        </w:rPr>
        <w:t xml:space="preserve"> </w:t>
      </w:r>
      <w:r w:rsidRPr="00D2537F">
        <w:rPr>
          <w:b/>
          <w:color w:val="000000"/>
          <w:lang w:val="vi-VN"/>
        </w:rPr>
        <w:t>thủ tụ</w:t>
      </w:r>
      <w:r w:rsidR="00FC78A1">
        <w:rPr>
          <w:b/>
          <w:color w:val="000000"/>
          <w:lang w:val="vi-VN"/>
        </w:rPr>
        <w:t xml:space="preserve">c hành chính chuẩn hóa </w:t>
      </w:r>
      <w:r w:rsidR="00FC78A1">
        <w:rPr>
          <w:b/>
          <w:color w:val="000000"/>
        </w:rPr>
        <w:t xml:space="preserve">lĩnh vực </w:t>
      </w:r>
      <w:r w:rsidR="00FC78A1" w:rsidRPr="00545282">
        <w:rPr>
          <w:b/>
          <w:sz w:val="26"/>
          <w:szCs w:val="26"/>
        </w:rPr>
        <w:t xml:space="preserve">Quản lý Công sản </w:t>
      </w:r>
      <w:r w:rsidRPr="00D2537F">
        <w:rPr>
          <w:b/>
          <w:color w:val="000000"/>
          <w:lang w:val="vi-VN"/>
        </w:rPr>
        <w:t xml:space="preserve">thuộc thẩm quyền </w:t>
      </w:r>
      <w:r w:rsidRPr="00D2537F">
        <w:rPr>
          <w:b/>
          <w:color w:val="000000"/>
        </w:rPr>
        <w:t xml:space="preserve">giải quyết </w:t>
      </w:r>
      <w:r w:rsidRPr="00D2537F">
        <w:rPr>
          <w:b/>
          <w:color w:val="000000"/>
          <w:lang w:val="vi-VN"/>
        </w:rPr>
        <w:t xml:space="preserve">của </w:t>
      </w:r>
      <w:r w:rsidR="00EE3182">
        <w:rPr>
          <w:b/>
          <w:color w:val="000000"/>
        </w:rPr>
        <w:t xml:space="preserve">UBND cấp huyện </w:t>
      </w:r>
    </w:p>
    <w:p w:rsidR="00D22251" w:rsidRPr="00D2537F" w:rsidRDefault="00D22251" w:rsidP="004E0D13">
      <w:pPr>
        <w:pStyle w:val="BodyText"/>
        <w:spacing w:after="120"/>
        <w:ind w:firstLine="0"/>
        <w:rPr>
          <w:b/>
          <w:bCs/>
        </w:rPr>
      </w:pPr>
      <w:r w:rsidRPr="00D2537F">
        <w:rPr>
          <w:noProof/>
        </w:rPr>
        <w:pict>
          <v:line id="Straight Connector 4" o:spid="_x0000_s1027" style="position:absolute;left:0;text-align:left;flip:y;z-index:251657728;visibility:visible;mso-wrap-distance-top:-3e-5mm;mso-wrap-distance-bottom:-3e-5mm;mso-position-horizontal-relative:margin" from="179.35pt,5.25pt" to="275.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wx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">
            <w10:wrap anchorx="margin"/>
          </v:line>
        </w:pict>
      </w:r>
    </w:p>
    <w:p w:rsidR="00284217" w:rsidRPr="00D2537F" w:rsidRDefault="00284217" w:rsidP="004E0D13">
      <w:pPr>
        <w:pStyle w:val="BodyText"/>
        <w:spacing w:after="120"/>
        <w:ind w:firstLine="0"/>
        <w:jc w:val="center"/>
        <w:rPr>
          <w:b/>
          <w:lang w:val="vi-VN"/>
        </w:rPr>
      </w:pPr>
      <w:r w:rsidRPr="00D2537F">
        <w:rPr>
          <w:b/>
          <w:lang w:val="vi-VN"/>
        </w:rPr>
        <w:t xml:space="preserve">CHỦ TỊCH ỦY BAN NHÂN DÂN TỈNH </w:t>
      </w:r>
    </w:p>
    <w:p w:rsidR="00165473" w:rsidRPr="000633ED" w:rsidRDefault="00165473" w:rsidP="00165473">
      <w:pPr>
        <w:pStyle w:val="BodyText"/>
        <w:spacing w:after="120"/>
        <w:ind w:firstLine="720"/>
        <w:rPr>
          <w:bCs/>
          <w:lang w:val="vi-VN"/>
        </w:rPr>
      </w:pPr>
      <w:r w:rsidRPr="000633ED">
        <w:rPr>
          <w:bCs/>
          <w:lang w:val="vi-VN"/>
        </w:rPr>
        <w:t>Căn cứ Luật số: 77/2015/QH13 được Quốc hội khóa XIII, kỳ họp thứ 9 thông qua ngày 19/6/2015 về tổ chức chính quyền địa phương;</w:t>
      </w:r>
    </w:p>
    <w:p w:rsidR="00165473" w:rsidRPr="000633ED" w:rsidRDefault="00165473" w:rsidP="00165473">
      <w:pPr>
        <w:pStyle w:val="BodyText"/>
        <w:spacing w:after="120"/>
        <w:ind w:firstLine="720"/>
        <w:rPr>
          <w:bCs/>
          <w:lang w:val="vi-VN"/>
        </w:rPr>
      </w:pPr>
      <w:r w:rsidRPr="000633ED">
        <w:rPr>
          <w:bCs/>
          <w:lang w:val="vi-VN"/>
        </w:rPr>
        <w:t xml:space="preserve">Căn cứ Nghị định số 63/2010/NĐ-CP, ngày 08/6/2010 của Chính phủ về việc kiểm soát thủ tục hành chính; </w:t>
      </w:r>
    </w:p>
    <w:p w:rsidR="00165473" w:rsidRDefault="00165473" w:rsidP="00165473">
      <w:pPr>
        <w:pStyle w:val="BodyText"/>
        <w:spacing w:after="120"/>
        <w:ind w:firstLine="720"/>
        <w:rPr>
          <w:bCs/>
        </w:rPr>
      </w:pPr>
      <w:r w:rsidRPr="000633ED">
        <w:rPr>
          <w:bCs/>
          <w:lang w:val="vi-VN"/>
        </w:rPr>
        <w:t>Nghị định số 48/2013/NĐ-CP, ngày 14/5/2013 của Chính phủ về sửa đổi, bổ sung một số điều của các nghị định liên quan đến kiểm soát thủ tục hành chính;</w:t>
      </w:r>
    </w:p>
    <w:p w:rsidR="00247805" w:rsidRPr="00247805" w:rsidRDefault="00247805" w:rsidP="00247805">
      <w:pPr>
        <w:spacing w:before="80"/>
        <w:ind w:firstLine="737"/>
        <w:rPr>
          <w:bCs/>
          <w:sz w:val="27"/>
          <w:szCs w:val="27"/>
        </w:rPr>
      </w:pPr>
      <w:r>
        <w:rPr>
          <w:bCs/>
          <w:sz w:val="27"/>
          <w:szCs w:val="27"/>
        </w:rPr>
        <w:t>Nghị định số 92/2017/NĐ-CP, ngày 7/8/2017 của Chính phủ về sửa đổi, bổ sung một số điều của các Nghị định liên quan đến kiểm soát thủ tục hành chính;</w:t>
      </w:r>
    </w:p>
    <w:p w:rsidR="00165473" w:rsidRPr="000633ED" w:rsidRDefault="00165473" w:rsidP="00165473">
      <w:pPr>
        <w:pStyle w:val="BodyText"/>
        <w:spacing w:after="120"/>
        <w:ind w:firstLine="720"/>
        <w:rPr>
          <w:bCs/>
          <w:lang w:val="vi-VN"/>
        </w:rPr>
      </w:pPr>
      <w:r w:rsidRPr="000633ED">
        <w:rPr>
          <w:bCs/>
          <w:lang w:val="vi-VN"/>
        </w:rPr>
        <w:t xml:space="preserve">Căn cứ Thông tư số 05/2014/TT-BTP, ngày 07/02/2014 của Bộ Tư pháp hướng dẫn công bố, niêm yết thủ tục hành chính và báo cáo tình hình, kết quả thực hiện kiểm soát thủ tục hành chính; </w:t>
      </w:r>
    </w:p>
    <w:p w:rsidR="00D22251" w:rsidRPr="000633ED" w:rsidRDefault="00165473" w:rsidP="00165473">
      <w:pPr>
        <w:spacing w:after="120"/>
        <w:ind w:firstLine="720"/>
        <w:rPr>
          <w:rFonts w:cs="Times New Roman"/>
          <w:sz w:val="28"/>
          <w:lang w:val="nl-NL"/>
        </w:rPr>
      </w:pPr>
      <w:r w:rsidRPr="000633ED">
        <w:rPr>
          <w:sz w:val="28"/>
          <w:lang w:val="nl-NL"/>
        </w:rPr>
        <w:t>Căn cứ Quyết định số 08/QĐ-TTg, ngày 06/01/2015 của Thủ tướng Chính phủ ban hành kế hoạch đơn giản hóa thủ tục hành chính;</w:t>
      </w:r>
    </w:p>
    <w:p w:rsidR="00D22251" w:rsidRPr="000633ED" w:rsidRDefault="00D22251" w:rsidP="004E0D13">
      <w:pPr>
        <w:pStyle w:val="BodyText"/>
        <w:spacing w:after="120"/>
        <w:ind w:firstLine="720"/>
        <w:rPr>
          <w:bCs/>
          <w:lang w:val="nl-NL"/>
        </w:rPr>
      </w:pPr>
      <w:r w:rsidRPr="000633ED">
        <w:rPr>
          <w:lang w:val="nl-NL"/>
        </w:rPr>
        <w:t xml:space="preserve">Căn cứ Quyết định số </w:t>
      </w:r>
      <w:r w:rsidR="009A0389" w:rsidRPr="000633ED">
        <w:rPr>
          <w:lang w:val="nl-NL"/>
        </w:rPr>
        <w:t>2069</w:t>
      </w:r>
      <w:r w:rsidRPr="000633ED">
        <w:rPr>
          <w:lang w:val="nl-NL"/>
        </w:rPr>
        <w:t xml:space="preserve">/QĐ-BTC ngày </w:t>
      </w:r>
      <w:r w:rsidR="009A0389" w:rsidRPr="000633ED">
        <w:rPr>
          <w:lang w:val="nl-NL"/>
        </w:rPr>
        <w:t>27</w:t>
      </w:r>
      <w:r w:rsidRPr="000633ED">
        <w:rPr>
          <w:lang w:val="nl-NL"/>
        </w:rPr>
        <w:t>/</w:t>
      </w:r>
      <w:r w:rsidR="009A0389" w:rsidRPr="000633ED">
        <w:rPr>
          <w:lang w:val="nl-NL"/>
        </w:rPr>
        <w:t>9</w:t>
      </w:r>
      <w:r w:rsidRPr="000633ED">
        <w:rPr>
          <w:lang w:val="nl-NL"/>
        </w:rPr>
        <w:t xml:space="preserve">/2016 của Bộ Tài chính về việc công bố thủ tục hành chính trong lĩnh vực Quản lý công sản </w:t>
      </w:r>
      <w:r w:rsidR="009A0389" w:rsidRPr="000633ED">
        <w:rPr>
          <w:lang w:val="nl-NL"/>
        </w:rPr>
        <w:t>thuộc phạm vi chức năng quản lý nhà nước của Bộ Tài chính</w:t>
      </w:r>
      <w:r w:rsidRPr="000633ED">
        <w:rPr>
          <w:lang w:val="nl-NL"/>
        </w:rPr>
        <w:t>;</w:t>
      </w:r>
    </w:p>
    <w:p w:rsidR="00534DBC" w:rsidRPr="000633ED" w:rsidRDefault="00545282" w:rsidP="00F61750">
      <w:pPr>
        <w:pStyle w:val="BodyText"/>
        <w:spacing w:after="120"/>
        <w:ind w:firstLine="720"/>
        <w:rPr>
          <w:lang w:val="nl-NL"/>
        </w:rPr>
      </w:pPr>
      <w:r w:rsidRPr="000633ED">
        <w:rPr>
          <w:bCs/>
          <w:spacing w:val="4"/>
          <w:lang w:val="nl-NL"/>
        </w:rPr>
        <w:t>Xét</w:t>
      </w:r>
      <w:r w:rsidR="00284217" w:rsidRPr="000633ED">
        <w:rPr>
          <w:bCs/>
          <w:spacing w:val="4"/>
          <w:lang w:val="vi-VN"/>
        </w:rPr>
        <w:t xml:space="preserve"> đề nghị của Giám đốc Sở </w:t>
      </w:r>
      <w:r w:rsidR="00507091" w:rsidRPr="000633ED">
        <w:rPr>
          <w:bCs/>
          <w:spacing w:val="4"/>
          <w:lang w:val="vi-VN"/>
        </w:rPr>
        <w:t>Tài chính</w:t>
      </w:r>
      <w:r w:rsidRPr="000633ED">
        <w:rPr>
          <w:bCs/>
          <w:spacing w:val="4"/>
          <w:lang w:val="nl-NL"/>
        </w:rPr>
        <w:t xml:space="preserve"> tại Tờ trình số</w:t>
      </w:r>
      <w:r w:rsidR="00A96930">
        <w:rPr>
          <w:bCs/>
          <w:spacing w:val="4"/>
          <w:lang w:val="nl-NL"/>
        </w:rPr>
        <w:t xml:space="preserve"> 346</w:t>
      </w:r>
      <w:r w:rsidRPr="000633ED">
        <w:rPr>
          <w:bCs/>
          <w:spacing w:val="4"/>
          <w:lang w:val="nl-NL"/>
        </w:rPr>
        <w:t xml:space="preserve">/TTr-STC, ngày </w:t>
      </w:r>
      <w:r w:rsidR="00A96930">
        <w:rPr>
          <w:bCs/>
          <w:spacing w:val="4"/>
          <w:lang w:val="nl-NL"/>
        </w:rPr>
        <w:t>11/9</w:t>
      </w:r>
      <w:r w:rsidRPr="000633ED">
        <w:rPr>
          <w:bCs/>
          <w:spacing w:val="4"/>
          <w:lang w:val="nl-NL"/>
        </w:rPr>
        <w:t xml:space="preserve">/2017 và Công văn số </w:t>
      </w:r>
      <w:r w:rsidR="00F61750" w:rsidRPr="000633ED">
        <w:rPr>
          <w:lang w:val="nl-NL"/>
        </w:rPr>
        <w:t>425/STP-KSTTHC, ngày 23/05/2017 của Giám đốc Sở Tư pháp</w:t>
      </w:r>
      <w:r w:rsidR="00534DBC" w:rsidRPr="000633ED">
        <w:rPr>
          <w:lang w:val="vi-VN"/>
        </w:rPr>
        <w:t>,</w:t>
      </w:r>
    </w:p>
    <w:p w:rsidR="004E0D13" w:rsidRPr="000633ED" w:rsidRDefault="004E0D13" w:rsidP="004E0D13">
      <w:pPr>
        <w:pStyle w:val="BodyText"/>
        <w:spacing w:after="120"/>
        <w:ind w:firstLine="720"/>
        <w:rPr>
          <w:sz w:val="2"/>
          <w:szCs w:val="2"/>
          <w:lang w:val="nl-NL"/>
        </w:rPr>
      </w:pPr>
    </w:p>
    <w:p w:rsidR="00284217" w:rsidRPr="000633ED" w:rsidRDefault="00284217" w:rsidP="004E0D13">
      <w:pPr>
        <w:pStyle w:val="BodyText"/>
        <w:spacing w:after="120"/>
        <w:ind w:firstLine="0"/>
        <w:jc w:val="center"/>
        <w:rPr>
          <w:b/>
          <w:lang w:val="nl-NL"/>
        </w:rPr>
      </w:pPr>
      <w:r w:rsidRPr="000633ED">
        <w:rPr>
          <w:b/>
          <w:lang w:val="vi-VN"/>
        </w:rPr>
        <w:t>QUYẾT ĐỊNH:</w:t>
      </w:r>
    </w:p>
    <w:p w:rsidR="004E0D13" w:rsidRPr="000633ED" w:rsidRDefault="004E0D13" w:rsidP="004E0D13">
      <w:pPr>
        <w:pStyle w:val="BodyText"/>
        <w:spacing w:after="120"/>
        <w:ind w:firstLine="0"/>
        <w:jc w:val="center"/>
        <w:rPr>
          <w:b/>
          <w:sz w:val="2"/>
          <w:szCs w:val="2"/>
          <w:lang w:val="nl-NL"/>
        </w:rPr>
      </w:pPr>
    </w:p>
    <w:p w:rsidR="001E217E" w:rsidRPr="000633ED" w:rsidRDefault="00284217" w:rsidP="004E0D13">
      <w:pPr>
        <w:spacing w:after="120"/>
        <w:ind w:firstLine="720"/>
        <w:rPr>
          <w:rFonts w:cs="Times New Roman"/>
          <w:sz w:val="28"/>
          <w:lang w:val="vi-VN"/>
        </w:rPr>
      </w:pPr>
      <w:r w:rsidRPr="000633ED">
        <w:rPr>
          <w:rFonts w:cs="Times New Roman"/>
          <w:b/>
          <w:spacing w:val="10"/>
          <w:sz w:val="28"/>
          <w:lang w:val="vi-VN"/>
        </w:rPr>
        <w:t>Điều 1</w:t>
      </w:r>
      <w:r w:rsidRPr="000633ED">
        <w:rPr>
          <w:rFonts w:cs="Times New Roman"/>
          <w:sz w:val="28"/>
          <w:lang w:val="vi-VN"/>
        </w:rPr>
        <w:t xml:space="preserve">. Công bố </w:t>
      </w:r>
      <w:r w:rsidR="00545282" w:rsidRPr="000633ED">
        <w:rPr>
          <w:rFonts w:cs="Times New Roman"/>
          <w:sz w:val="28"/>
          <w:lang w:val="vi-VN"/>
        </w:rPr>
        <w:t>kèm theo Quyết định này 02</w:t>
      </w:r>
      <w:r w:rsidR="00534DBC" w:rsidRPr="000633ED">
        <w:rPr>
          <w:rFonts w:cs="Times New Roman"/>
          <w:sz w:val="28"/>
          <w:lang w:val="vi-VN"/>
        </w:rPr>
        <w:t xml:space="preserve"> </w:t>
      </w:r>
      <w:r w:rsidR="00534DBC" w:rsidRPr="000633ED">
        <w:rPr>
          <w:rFonts w:cs="Times New Roman"/>
          <w:i/>
          <w:sz w:val="28"/>
          <w:lang w:val="vi-VN"/>
        </w:rPr>
        <w:t>(</w:t>
      </w:r>
      <w:r w:rsidR="00545282" w:rsidRPr="000633ED">
        <w:rPr>
          <w:rFonts w:cs="Times New Roman"/>
          <w:i/>
          <w:sz w:val="28"/>
          <w:lang w:val="vi-VN"/>
        </w:rPr>
        <w:t>Hai</w:t>
      </w:r>
      <w:r w:rsidR="00534DBC" w:rsidRPr="000633ED">
        <w:rPr>
          <w:rFonts w:cs="Times New Roman"/>
          <w:i/>
          <w:sz w:val="28"/>
          <w:lang w:val="vi-VN"/>
        </w:rPr>
        <w:t>)</w:t>
      </w:r>
      <w:r w:rsidR="00534DBC" w:rsidRPr="000633ED">
        <w:rPr>
          <w:rFonts w:cs="Times New Roman"/>
          <w:sz w:val="28"/>
          <w:lang w:val="vi-VN"/>
        </w:rPr>
        <w:t xml:space="preserve"> </w:t>
      </w:r>
      <w:r w:rsidR="00534DBC" w:rsidRPr="000633ED">
        <w:rPr>
          <w:rFonts w:cs="Times New Roman"/>
          <w:bCs/>
          <w:sz w:val="28"/>
          <w:lang w:val="vi-VN"/>
        </w:rPr>
        <w:t>thủ tục hành chính</w:t>
      </w:r>
      <w:r w:rsidR="00534DBC" w:rsidRPr="000633ED">
        <w:rPr>
          <w:rFonts w:cs="Times New Roman"/>
          <w:sz w:val="28"/>
          <w:lang w:val="vi-VN"/>
        </w:rPr>
        <w:t xml:space="preserve"> </w:t>
      </w:r>
      <w:r w:rsidR="00545282" w:rsidRPr="000633ED">
        <w:rPr>
          <w:rFonts w:cs="Times New Roman"/>
          <w:sz w:val="28"/>
          <w:lang w:val="vi-VN"/>
        </w:rPr>
        <w:t xml:space="preserve">trong lĩnh vực Quản lý công sản </w:t>
      </w:r>
      <w:r w:rsidRPr="000633ED">
        <w:rPr>
          <w:rFonts w:cs="Times New Roman"/>
          <w:sz w:val="28"/>
          <w:lang w:val="vi-VN"/>
        </w:rPr>
        <w:t xml:space="preserve">thuộc thẩm quyền giải quyết của </w:t>
      </w:r>
      <w:r w:rsidR="00545282" w:rsidRPr="000633ED">
        <w:rPr>
          <w:rFonts w:cs="Times New Roman"/>
          <w:sz w:val="28"/>
          <w:lang w:val="vi-VN"/>
        </w:rPr>
        <w:t>UBND cấp huyện trên địa bàn tỉnh Vĩnh Long</w:t>
      </w:r>
      <w:r w:rsidR="00507091" w:rsidRPr="000633ED">
        <w:rPr>
          <w:rFonts w:cs="Times New Roman"/>
          <w:bCs/>
          <w:spacing w:val="4"/>
          <w:sz w:val="28"/>
          <w:lang w:val="vi-VN"/>
        </w:rPr>
        <w:t xml:space="preserve"> </w:t>
      </w:r>
      <w:r w:rsidR="00AD29C9" w:rsidRPr="000633ED">
        <w:rPr>
          <w:i/>
          <w:sz w:val="28"/>
          <w:lang w:val="vi-VN"/>
        </w:rPr>
        <w:t xml:space="preserve">(có phụ lục </w:t>
      </w:r>
      <w:r w:rsidR="00545282" w:rsidRPr="000633ED">
        <w:rPr>
          <w:i/>
          <w:sz w:val="28"/>
          <w:lang w:val="vi-VN"/>
        </w:rPr>
        <w:t xml:space="preserve">chi tiết </w:t>
      </w:r>
      <w:r w:rsidR="00AD29C9" w:rsidRPr="000633ED">
        <w:rPr>
          <w:i/>
          <w:sz w:val="28"/>
          <w:lang w:val="vi-VN"/>
        </w:rPr>
        <w:t>kèm theo)</w:t>
      </w:r>
      <w:r w:rsidR="00AD29C9" w:rsidRPr="000633ED">
        <w:rPr>
          <w:sz w:val="28"/>
          <w:lang w:val="vi-VN"/>
        </w:rPr>
        <w:t>.</w:t>
      </w:r>
    </w:p>
    <w:p w:rsidR="00AD29C9" w:rsidRPr="000633ED" w:rsidRDefault="00284217" w:rsidP="004E0D13">
      <w:pPr>
        <w:pStyle w:val="BodyText"/>
        <w:spacing w:after="120"/>
        <w:ind w:firstLine="720"/>
        <w:rPr>
          <w:bCs/>
          <w:lang w:val="vi-VN"/>
        </w:rPr>
      </w:pPr>
      <w:bookmarkStart w:id="0" w:name="dieu_2"/>
      <w:r w:rsidRPr="000633ED">
        <w:rPr>
          <w:b/>
          <w:bCs/>
          <w:lang w:val="vi-VN"/>
        </w:rPr>
        <w:t>Điều 2.</w:t>
      </w:r>
      <w:bookmarkEnd w:id="0"/>
      <w:r w:rsidRPr="000633ED">
        <w:rPr>
          <w:lang w:val="vi-VN"/>
        </w:rPr>
        <w:t xml:space="preserve"> </w:t>
      </w:r>
      <w:r w:rsidR="00AD29C9" w:rsidRPr="000633ED">
        <w:rPr>
          <w:bCs/>
          <w:lang w:val="vi-VN"/>
        </w:rPr>
        <w:t xml:space="preserve">Giao </w:t>
      </w:r>
      <w:r w:rsidR="00545282" w:rsidRPr="000633ED">
        <w:rPr>
          <w:bCs/>
          <w:lang w:val="vi-VN"/>
        </w:rPr>
        <w:t>Chủ tịch UBND cấp huyện:</w:t>
      </w:r>
    </w:p>
    <w:p w:rsidR="00AD29C9" w:rsidRPr="000633ED" w:rsidRDefault="00AD29C9" w:rsidP="004E0D13">
      <w:pPr>
        <w:pStyle w:val="BodyText"/>
        <w:spacing w:after="120"/>
        <w:ind w:firstLine="720"/>
        <w:rPr>
          <w:lang w:val="vi-VN"/>
        </w:rPr>
      </w:pPr>
      <w:r w:rsidRPr="000633ED">
        <w:rPr>
          <w:lang w:val="vi-VN"/>
        </w:rPr>
        <w:t xml:space="preserve">- Niêm yết đầy đủ danh mục và nội dung các thủ tục hành chính thuộc thẩm quyền giải quyết tại </w:t>
      </w:r>
      <w:r w:rsidR="00545282" w:rsidRPr="000633ED">
        <w:rPr>
          <w:lang w:val="vi-VN"/>
        </w:rPr>
        <w:t>Bộ phận tiếp nhận hồ sơ &amp; trả kết quả</w:t>
      </w:r>
      <w:r w:rsidR="00D22251" w:rsidRPr="000633ED">
        <w:rPr>
          <w:lang w:val="vi-VN"/>
        </w:rPr>
        <w:t xml:space="preserve"> và </w:t>
      </w:r>
      <w:r w:rsidR="00545282" w:rsidRPr="000633ED">
        <w:rPr>
          <w:lang w:val="vi-VN"/>
        </w:rPr>
        <w:t xml:space="preserve">công khai </w:t>
      </w:r>
      <w:r w:rsidR="00D22251" w:rsidRPr="000633ED">
        <w:rPr>
          <w:lang w:val="vi-VN"/>
        </w:rPr>
        <w:t>trên trang thông tin điện tử của đơn vị</w:t>
      </w:r>
      <w:r w:rsidRPr="000633ED">
        <w:rPr>
          <w:lang w:val="vi-VN"/>
        </w:rPr>
        <w:t xml:space="preserve">. </w:t>
      </w:r>
    </w:p>
    <w:p w:rsidR="00AD29C9" w:rsidRPr="000633ED" w:rsidRDefault="00AD29C9" w:rsidP="004E0D13">
      <w:pPr>
        <w:pStyle w:val="BodyText"/>
        <w:spacing w:after="120"/>
        <w:ind w:firstLine="720"/>
        <w:rPr>
          <w:lang w:val="vi-VN"/>
        </w:rPr>
      </w:pPr>
      <w:r w:rsidRPr="000633ED">
        <w:rPr>
          <w:lang w:val="vi-VN"/>
        </w:rPr>
        <w:lastRenderedPageBreak/>
        <w:t>- Tổ chức thực hiện đúng</w:t>
      </w:r>
      <w:r w:rsidR="00545282" w:rsidRPr="000633ED">
        <w:rPr>
          <w:lang w:val="vi-VN"/>
        </w:rPr>
        <w:t>, đầy đủ</w:t>
      </w:r>
      <w:r w:rsidRPr="000633ED">
        <w:rPr>
          <w:lang w:val="vi-VN"/>
        </w:rPr>
        <w:t xml:space="preserve"> nội dung các thủ tục hành chính được công bố kèm theo Quyết định này. </w:t>
      </w:r>
    </w:p>
    <w:p w:rsidR="00284217" w:rsidRPr="000633ED" w:rsidRDefault="00284217" w:rsidP="004E0D13">
      <w:pPr>
        <w:pStyle w:val="BodyText"/>
        <w:spacing w:after="120"/>
        <w:ind w:firstLine="720"/>
        <w:rPr>
          <w:bCs/>
          <w:lang w:val="vi-VN"/>
        </w:rPr>
      </w:pPr>
      <w:r w:rsidRPr="000633ED">
        <w:rPr>
          <w:b/>
          <w:lang w:val="vi-VN"/>
        </w:rPr>
        <w:t>Điều 3.</w:t>
      </w:r>
      <w:r w:rsidRPr="000633ED">
        <w:rPr>
          <w:bCs/>
          <w:lang w:val="vi-VN"/>
        </w:rPr>
        <w:t xml:space="preserve"> Chánh Văn phòng Ủy ban nhân dân tỉnh; Giám đốc Sở </w:t>
      </w:r>
      <w:r w:rsidR="00507091" w:rsidRPr="000633ED">
        <w:rPr>
          <w:bCs/>
          <w:spacing w:val="4"/>
          <w:lang w:val="vi-VN"/>
        </w:rPr>
        <w:t>Tài chính</w:t>
      </w:r>
      <w:r w:rsidRPr="000633ED">
        <w:rPr>
          <w:bCs/>
          <w:lang w:val="vi-VN"/>
        </w:rPr>
        <w:t xml:space="preserve">; Thủ trưởng các Sở, </w:t>
      </w:r>
      <w:r w:rsidR="00277D1D" w:rsidRPr="000633ED">
        <w:rPr>
          <w:bCs/>
          <w:lang w:val="vi-VN"/>
        </w:rPr>
        <w:t>b</w:t>
      </w:r>
      <w:r w:rsidRPr="000633ED">
        <w:rPr>
          <w:bCs/>
          <w:lang w:val="vi-VN"/>
        </w:rPr>
        <w:t>an</w:t>
      </w:r>
      <w:r w:rsidR="00277D1D" w:rsidRPr="000633ED">
        <w:rPr>
          <w:bCs/>
          <w:lang w:val="vi-VN"/>
        </w:rPr>
        <w:t>,</w:t>
      </w:r>
      <w:r w:rsidRPr="000633ED">
        <w:rPr>
          <w:bCs/>
          <w:lang w:val="vi-VN"/>
        </w:rPr>
        <w:t xml:space="preserve"> ngành tỉnh; Chủ tịch Ủy ban nhân dân </w:t>
      </w:r>
      <w:r w:rsidR="004453A4" w:rsidRPr="000633ED">
        <w:rPr>
          <w:bCs/>
          <w:lang w:val="vi-VN"/>
        </w:rPr>
        <w:t xml:space="preserve">cấp </w:t>
      </w:r>
      <w:r w:rsidRPr="000633ED">
        <w:rPr>
          <w:bCs/>
          <w:lang w:val="vi-VN"/>
        </w:rPr>
        <w:t>huyện</w:t>
      </w:r>
      <w:r w:rsidR="004453A4" w:rsidRPr="000633ED">
        <w:rPr>
          <w:bCs/>
          <w:lang w:val="vi-VN"/>
        </w:rPr>
        <w:t xml:space="preserve"> </w:t>
      </w:r>
      <w:r w:rsidR="00277D1D" w:rsidRPr="000633ED">
        <w:rPr>
          <w:bCs/>
          <w:lang w:val="vi-VN"/>
        </w:rPr>
        <w:t xml:space="preserve">và các cá nhân, tổ chức có liên quan </w:t>
      </w:r>
      <w:r w:rsidRPr="000633ED">
        <w:rPr>
          <w:bCs/>
          <w:lang w:val="vi-VN"/>
        </w:rPr>
        <w:t>chịu trách nhiệm thi hành Quyết định này.</w:t>
      </w:r>
    </w:p>
    <w:p w:rsidR="003679DA" w:rsidRPr="000633ED" w:rsidRDefault="003679DA" w:rsidP="004E0D13">
      <w:pPr>
        <w:pStyle w:val="BodyText"/>
        <w:spacing w:before="240" w:after="120"/>
        <w:ind w:firstLine="720"/>
        <w:rPr>
          <w:bCs/>
          <w:lang w:val="vi-VN"/>
        </w:rPr>
      </w:pPr>
      <w:r w:rsidRPr="000633ED">
        <w:rPr>
          <w:bCs/>
          <w:lang w:val="vi-VN"/>
        </w:rPr>
        <w:t>Quyết định có hiệ</w:t>
      </w:r>
      <w:r w:rsidR="00D22251" w:rsidRPr="000633ED">
        <w:rPr>
          <w:bCs/>
          <w:lang w:val="vi-VN"/>
        </w:rPr>
        <w:t>u l</w:t>
      </w:r>
      <w:r w:rsidRPr="000633ED">
        <w:rPr>
          <w:bCs/>
          <w:lang w:val="vi-VN"/>
        </w:rPr>
        <w:t>ực thi hành kể từ ngày ký./.</w:t>
      </w:r>
    </w:p>
    <w:p w:rsidR="00284217" w:rsidRPr="00D2537F" w:rsidRDefault="00284217" w:rsidP="00500F5B">
      <w:pPr>
        <w:pStyle w:val="BodyText"/>
        <w:spacing w:before="0"/>
        <w:ind w:firstLine="0"/>
        <w:rPr>
          <w:bCs/>
          <w:lang w:val="vi-VN"/>
        </w:rPr>
      </w:pPr>
    </w:p>
    <w:tbl>
      <w:tblPr>
        <w:tblW w:w="0" w:type="auto"/>
        <w:tblLook w:val="01E0"/>
      </w:tblPr>
      <w:tblGrid>
        <w:gridCol w:w="4868"/>
        <w:gridCol w:w="4596"/>
      </w:tblGrid>
      <w:tr w:rsidR="00A96930" w:rsidRPr="007E15A3" w:rsidTr="00E51D7A">
        <w:tc>
          <w:tcPr>
            <w:tcW w:w="4868" w:type="dxa"/>
          </w:tcPr>
          <w:p w:rsidR="00A96930" w:rsidRPr="00A96930" w:rsidRDefault="00A96930" w:rsidP="00A96930">
            <w:pPr>
              <w:spacing w:before="0" w:line="240" w:lineRule="atLeast"/>
              <w:ind w:firstLine="0"/>
              <w:jc w:val="left"/>
              <w:rPr>
                <w:b/>
                <w:bCs/>
                <w:lang w:val="vi-VN"/>
              </w:rPr>
            </w:pPr>
            <w:r w:rsidRPr="00A96930">
              <w:rPr>
                <w:b/>
                <w:bCs/>
                <w:i/>
                <w:iCs/>
                <w:lang w:val="vi-VN"/>
              </w:rPr>
              <w:t>Nơi nhận:</w:t>
            </w:r>
          </w:p>
          <w:p w:rsidR="00A96930" w:rsidRPr="00A96930" w:rsidRDefault="00A96930" w:rsidP="00A96930">
            <w:pPr>
              <w:spacing w:before="0" w:line="240" w:lineRule="atLeast"/>
              <w:ind w:firstLine="0"/>
              <w:jc w:val="left"/>
              <w:rPr>
                <w:lang w:val="vi-VN"/>
              </w:rPr>
            </w:pPr>
            <w:r w:rsidRPr="00A96930">
              <w:rPr>
                <w:lang w:val="vi-VN"/>
              </w:rPr>
              <w:t>- Như Điều 3;</w:t>
            </w:r>
          </w:p>
          <w:p w:rsidR="00A96930" w:rsidRPr="00A96930" w:rsidRDefault="00A96930" w:rsidP="00A96930">
            <w:pPr>
              <w:spacing w:before="0" w:line="240" w:lineRule="atLeast"/>
              <w:ind w:firstLine="0"/>
              <w:jc w:val="left"/>
              <w:rPr>
                <w:lang w:val="vi-VN"/>
              </w:rPr>
            </w:pPr>
            <w:r w:rsidRPr="00A96930">
              <w:rPr>
                <w:lang w:val="vi-VN"/>
              </w:rPr>
              <w:t>- Cục Kiểm soát TTHC,VPCP;</w:t>
            </w:r>
          </w:p>
          <w:p w:rsidR="00A96930" w:rsidRPr="00A96930" w:rsidRDefault="00A96930" w:rsidP="00A96930">
            <w:pPr>
              <w:spacing w:before="0" w:line="240" w:lineRule="atLeast"/>
              <w:ind w:firstLine="0"/>
              <w:jc w:val="left"/>
              <w:rPr>
                <w:lang w:val="vi-VN"/>
              </w:rPr>
            </w:pPr>
            <w:r w:rsidRPr="00A96930">
              <w:rPr>
                <w:lang w:val="vi-VN"/>
              </w:rPr>
              <w:t>- TT.TU, TT.HĐND tỉnh;</w:t>
            </w:r>
          </w:p>
          <w:p w:rsidR="00A96930" w:rsidRPr="00A96930" w:rsidRDefault="00A96930" w:rsidP="00A96930">
            <w:pPr>
              <w:spacing w:before="0" w:line="240" w:lineRule="atLeast"/>
              <w:ind w:firstLine="0"/>
              <w:jc w:val="left"/>
              <w:rPr>
                <w:lang w:val="vi-VN"/>
              </w:rPr>
            </w:pPr>
            <w:r w:rsidRPr="00A96930">
              <w:rPr>
                <w:lang w:val="vi-VN"/>
              </w:rPr>
              <w:t>- CT, các PCT UBND tỉnh;</w:t>
            </w:r>
          </w:p>
          <w:p w:rsidR="00A96930" w:rsidRPr="007E15A3" w:rsidRDefault="00A96930" w:rsidP="00A96930">
            <w:pPr>
              <w:spacing w:before="0" w:line="240" w:lineRule="atLeast"/>
              <w:ind w:firstLine="0"/>
              <w:jc w:val="left"/>
            </w:pPr>
            <w:r w:rsidRPr="007E15A3">
              <w:t>- LĐVP UBND tỉnh;</w:t>
            </w:r>
          </w:p>
          <w:p w:rsidR="00A96930" w:rsidRPr="007E15A3" w:rsidRDefault="00A96930" w:rsidP="00A96930">
            <w:pPr>
              <w:spacing w:before="0" w:line="240" w:lineRule="atLeast"/>
              <w:ind w:firstLine="0"/>
              <w:jc w:val="left"/>
            </w:pPr>
            <w:r w:rsidRPr="007E15A3">
              <w:t>- Phòng TH, KTN;</w:t>
            </w:r>
          </w:p>
          <w:p w:rsidR="00A96930" w:rsidRPr="001179F7" w:rsidRDefault="00A96930" w:rsidP="00A96930">
            <w:pPr>
              <w:spacing w:before="0" w:line="240" w:lineRule="atLeast"/>
              <w:ind w:firstLine="0"/>
              <w:jc w:val="left"/>
              <w:rPr>
                <w:b/>
                <w:bCs/>
              </w:rPr>
            </w:pPr>
            <w:r w:rsidRPr="007E15A3">
              <w:t>- Lưu:</w:t>
            </w:r>
            <w:r>
              <w:t xml:space="preserve"> 01.20.05.</w:t>
            </w:r>
          </w:p>
        </w:tc>
        <w:tc>
          <w:tcPr>
            <w:tcW w:w="4596" w:type="dxa"/>
          </w:tcPr>
          <w:p w:rsidR="00A96930" w:rsidRPr="007E15A3" w:rsidRDefault="00A96930" w:rsidP="00E51D7A">
            <w:pPr>
              <w:jc w:val="center"/>
              <w:rPr>
                <w:b/>
                <w:bCs/>
                <w:sz w:val="28"/>
              </w:rPr>
            </w:pPr>
            <w:r w:rsidRPr="001179F7">
              <w:rPr>
                <w:b/>
                <w:bCs/>
                <w:sz w:val="28"/>
              </w:rPr>
              <w:t xml:space="preserve">          </w:t>
            </w:r>
            <w:r>
              <w:rPr>
                <w:b/>
                <w:bCs/>
                <w:sz w:val="28"/>
              </w:rPr>
              <w:t xml:space="preserve">KT. </w:t>
            </w:r>
            <w:r w:rsidRPr="007E15A3">
              <w:rPr>
                <w:b/>
                <w:bCs/>
                <w:sz w:val="28"/>
              </w:rPr>
              <w:t>CHỦ TỊCH</w:t>
            </w:r>
          </w:p>
          <w:p w:rsidR="00A96930" w:rsidRPr="007E15A3" w:rsidRDefault="00A96930" w:rsidP="00E51D7A">
            <w:pPr>
              <w:spacing w:after="60"/>
              <w:jc w:val="center"/>
              <w:rPr>
                <w:b/>
                <w:bCs/>
                <w:sz w:val="28"/>
              </w:rPr>
            </w:pPr>
            <w:r w:rsidRPr="001179F7">
              <w:rPr>
                <w:b/>
                <w:bCs/>
                <w:sz w:val="28"/>
              </w:rPr>
              <w:t xml:space="preserve">          </w:t>
            </w:r>
            <w:r>
              <w:rPr>
                <w:b/>
                <w:bCs/>
                <w:sz w:val="28"/>
              </w:rPr>
              <w:t>PHÓ CHỦ TỊCH</w:t>
            </w:r>
          </w:p>
          <w:p w:rsidR="00A96930" w:rsidRPr="007E15A3" w:rsidRDefault="00A96930" w:rsidP="00A96930">
            <w:pPr>
              <w:spacing w:after="60"/>
              <w:ind w:firstLine="0"/>
              <w:rPr>
                <w:b/>
                <w:bCs/>
                <w:sz w:val="28"/>
              </w:rPr>
            </w:pPr>
          </w:p>
          <w:p w:rsidR="00A96930" w:rsidRPr="007E15A3" w:rsidRDefault="00A96930" w:rsidP="00E51D7A">
            <w:pPr>
              <w:spacing w:after="60"/>
              <w:jc w:val="center"/>
              <w:rPr>
                <w:b/>
                <w:bCs/>
                <w:sz w:val="28"/>
              </w:rPr>
            </w:pPr>
          </w:p>
          <w:p w:rsidR="00A96930" w:rsidRDefault="00A96930" w:rsidP="00A96930">
            <w:pPr>
              <w:spacing w:after="60"/>
              <w:ind w:firstLine="0"/>
              <w:rPr>
                <w:b/>
                <w:bCs/>
                <w:sz w:val="28"/>
              </w:rPr>
            </w:pPr>
          </w:p>
          <w:p w:rsidR="00A96930" w:rsidRPr="007E15A3" w:rsidRDefault="00A96930" w:rsidP="00E51D7A">
            <w:pPr>
              <w:spacing w:after="60"/>
              <w:jc w:val="center"/>
              <w:rPr>
                <w:b/>
                <w:bCs/>
                <w:sz w:val="28"/>
              </w:rPr>
            </w:pPr>
            <w:r>
              <w:rPr>
                <w:b/>
                <w:bCs/>
                <w:sz w:val="28"/>
              </w:rPr>
              <w:t xml:space="preserve">           </w:t>
            </w:r>
            <w:r w:rsidR="00B26C80">
              <w:rPr>
                <w:rFonts w:ascii="Arial" w:hAnsi="Arial"/>
                <w:b/>
                <w:sz w:val="28"/>
                <w:szCs w:val="22"/>
                <w:lang w:val="fr-FR"/>
              </w:rPr>
              <w:t xml:space="preserve">Đã ký : </w:t>
            </w:r>
            <w:r>
              <w:rPr>
                <w:b/>
                <w:bCs/>
                <w:sz w:val="28"/>
              </w:rPr>
              <w:t>Lê Quang Trung</w:t>
            </w:r>
          </w:p>
        </w:tc>
      </w:tr>
    </w:tbl>
    <w:p w:rsidR="00500F5B" w:rsidRPr="00D2537F" w:rsidRDefault="00500F5B" w:rsidP="006707D0">
      <w:pPr>
        <w:pStyle w:val="BodyText"/>
        <w:spacing w:before="0" w:line="360" w:lineRule="atLeast"/>
        <w:ind w:firstLine="0"/>
        <w:jc w:val="center"/>
        <w:rPr>
          <w:b/>
        </w:rPr>
        <w:sectPr w:rsidR="00500F5B" w:rsidRPr="00D2537F" w:rsidSect="000633ED">
          <w:footerReference w:type="default" r:id="rId8"/>
          <w:footerReference w:type="first" r:id="rId9"/>
          <w:pgSz w:w="11907" w:h="16840" w:code="9"/>
          <w:pgMar w:top="1134" w:right="1134" w:bottom="1134" w:left="1418" w:header="567" w:footer="567" w:gutter="0"/>
          <w:cols w:space="720"/>
          <w:titlePg/>
          <w:docGrid w:linePitch="360"/>
        </w:sectPr>
      </w:pPr>
    </w:p>
    <w:p w:rsidR="00284217" w:rsidRPr="00D2537F" w:rsidRDefault="00C800BF" w:rsidP="006707D0">
      <w:pPr>
        <w:pStyle w:val="BodyText"/>
        <w:spacing w:before="0" w:line="360" w:lineRule="atLeast"/>
        <w:ind w:firstLine="0"/>
        <w:jc w:val="center"/>
        <w:rPr>
          <w:b/>
        </w:rPr>
      </w:pPr>
      <w:r w:rsidRPr="00D2537F">
        <w:rPr>
          <w:b/>
        </w:rPr>
        <w:lastRenderedPageBreak/>
        <w:br w:type="page"/>
      </w:r>
      <w:r w:rsidR="00BC261E" w:rsidRPr="00D2537F">
        <w:rPr>
          <w:b/>
        </w:rPr>
        <w:lastRenderedPageBreak/>
        <w:t>Phụ lục</w:t>
      </w:r>
      <w:r w:rsidR="004F6F2D" w:rsidRPr="00D2537F">
        <w:rPr>
          <w:b/>
        </w:rPr>
        <w:t xml:space="preserve"> </w:t>
      </w:r>
      <w:r w:rsidR="00570CAD" w:rsidRPr="00D2537F">
        <w:rPr>
          <w:b/>
        </w:rPr>
        <w:t>1</w:t>
      </w:r>
    </w:p>
    <w:p w:rsidR="005756B1" w:rsidRPr="00D2537F" w:rsidRDefault="008C7105" w:rsidP="00F246C3">
      <w:pPr>
        <w:spacing w:before="0"/>
        <w:ind w:firstLine="0"/>
        <w:jc w:val="center"/>
        <w:rPr>
          <w:rFonts w:cs="Times New Roman"/>
          <w:b/>
          <w:sz w:val="28"/>
        </w:rPr>
      </w:pPr>
      <w:r w:rsidRPr="00D2537F">
        <w:rPr>
          <w:b/>
        </w:rPr>
        <w:t xml:space="preserve">DANH MỤC </w:t>
      </w:r>
      <w:r w:rsidR="005756B1" w:rsidRPr="00D2537F">
        <w:rPr>
          <w:rFonts w:cs="Times New Roman"/>
          <w:b/>
          <w:sz w:val="28"/>
        </w:rPr>
        <w:t xml:space="preserve">THỦ TỤC HÀNH CHÍNH </w:t>
      </w:r>
      <w:r>
        <w:rPr>
          <w:b/>
        </w:rPr>
        <w:t xml:space="preserve">CHUẨN HÓA LĨNH VỤC QUẢN LÝ CÔNG SẢN </w:t>
      </w:r>
      <w:r w:rsidR="005756B1" w:rsidRPr="00D2537F">
        <w:rPr>
          <w:rFonts w:cs="Times New Roman"/>
          <w:b/>
          <w:sz w:val="28"/>
        </w:rPr>
        <w:t xml:space="preserve">THUỘC </w:t>
      </w:r>
      <w:r w:rsidR="00BE6201" w:rsidRPr="00D2537F">
        <w:rPr>
          <w:rFonts w:cs="Times New Roman"/>
          <w:b/>
          <w:sz w:val="28"/>
        </w:rPr>
        <w:t>THẨM QUYỀN GIẢI QUYẾT</w:t>
      </w:r>
      <w:r w:rsidR="005756B1" w:rsidRPr="00D2537F">
        <w:rPr>
          <w:rFonts w:cs="Times New Roman"/>
          <w:b/>
          <w:sz w:val="28"/>
        </w:rPr>
        <w:t xml:space="preserve"> CỦA</w:t>
      </w:r>
      <w:r w:rsidR="00BE6201" w:rsidRPr="00D2537F">
        <w:rPr>
          <w:rFonts w:cs="Times New Roman"/>
          <w:b/>
          <w:sz w:val="28"/>
        </w:rPr>
        <w:t xml:space="preserve"> </w:t>
      </w:r>
      <w:r w:rsidR="00AB55C9">
        <w:rPr>
          <w:rFonts w:cs="Times New Roman"/>
          <w:b/>
          <w:sz w:val="28"/>
        </w:rPr>
        <w:t>UBND CẤP HUYỆN TRÊN ĐỊA BÀN</w:t>
      </w:r>
      <w:r w:rsidR="00507091" w:rsidRPr="00D2537F">
        <w:rPr>
          <w:rFonts w:cs="Times New Roman"/>
          <w:b/>
          <w:sz w:val="28"/>
        </w:rPr>
        <w:t xml:space="preserve"> TỈNH </w:t>
      </w:r>
    </w:p>
    <w:p w:rsidR="00F246C3" w:rsidRPr="000633ED" w:rsidRDefault="00F246C3" w:rsidP="00F246C3">
      <w:pPr>
        <w:pStyle w:val="NormalWeb"/>
        <w:shd w:val="clear" w:color="auto" w:fill="FFFFFF"/>
        <w:spacing w:before="0" w:beforeAutospacing="0" w:after="0" w:afterAutospacing="0" w:line="360" w:lineRule="atLeast"/>
        <w:ind w:firstLine="0"/>
        <w:jc w:val="center"/>
        <w:rPr>
          <w:i/>
          <w:color w:val="auto"/>
          <w:sz w:val="26"/>
          <w:szCs w:val="26"/>
        </w:rPr>
      </w:pPr>
      <w:r w:rsidRPr="000633ED">
        <w:rPr>
          <w:i/>
          <w:color w:val="auto"/>
          <w:sz w:val="26"/>
          <w:szCs w:val="26"/>
        </w:rPr>
        <w:t>(Ban hành kèm theo Quyết định số</w:t>
      </w:r>
      <w:r w:rsidR="00B26C80">
        <w:rPr>
          <w:i/>
          <w:color w:val="auto"/>
          <w:sz w:val="26"/>
          <w:szCs w:val="26"/>
        </w:rPr>
        <w:t xml:space="preserve"> 2110</w:t>
      </w:r>
      <w:r w:rsidRPr="000633ED">
        <w:rPr>
          <w:i/>
          <w:color w:val="auto"/>
          <w:sz w:val="26"/>
          <w:szCs w:val="26"/>
        </w:rPr>
        <w:t xml:space="preserve"> /QĐ-UBND, ngày </w:t>
      </w:r>
      <w:r w:rsidR="00B26C80">
        <w:rPr>
          <w:i/>
          <w:color w:val="auto"/>
          <w:sz w:val="26"/>
          <w:szCs w:val="26"/>
        </w:rPr>
        <w:t>02</w:t>
      </w:r>
      <w:r w:rsidRPr="000633ED">
        <w:rPr>
          <w:i/>
          <w:color w:val="auto"/>
          <w:sz w:val="26"/>
          <w:szCs w:val="26"/>
        </w:rPr>
        <w:t xml:space="preserve"> /</w:t>
      </w:r>
      <w:r w:rsidR="007D0AA5">
        <w:rPr>
          <w:i/>
          <w:color w:val="auto"/>
          <w:sz w:val="26"/>
          <w:szCs w:val="26"/>
        </w:rPr>
        <w:t>10</w:t>
      </w:r>
      <w:r w:rsidRPr="000633ED">
        <w:rPr>
          <w:i/>
          <w:color w:val="auto"/>
          <w:sz w:val="26"/>
          <w:szCs w:val="26"/>
        </w:rPr>
        <w:t>/201</w:t>
      </w:r>
      <w:r w:rsidR="009A0389" w:rsidRPr="000633ED">
        <w:rPr>
          <w:i/>
          <w:color w:val="auto"/>
          <w:sz w:val="26"/>
          <w:szCs w:val="26"/>
        </w:rPr>
        <w:t>7</w:t>
      </w:r>
      <w:r w:rsidRPr="000633ED">
        <w:rPr>
          <w:i/>
          <w:color w:val="auto"/>
          <w:sz w:val="26"/>
          <w:szCs w:val="26"/>
        </w:rPr>
        <w:t xml:space="preserve"> </w:t>
      </w:r>
    </w:p>
    <w:p w:rsidR="00F246C3" w:rsidRPr="000633ED" w:rsidRDefault="00F246C3" w:rsidP="00F246C3">
      <w:pPr>
        <w:pStyle w:val="NormalWeb"/>
        <w:shd w:val="clear" w:color="auto" w:fill="FFFFFF"/>
        <w:spacing w:before="0" w:beforeAutospacing="0" w:after="0" w:afterAutospacing="0" w:line="360" w:lineRule="atLeast"/>
        <w:ind w:firstLine="0"/>
        <w:jc w:val="center"/>
        <w:rPr>
          <w:i/>
          <w:color w:val="auto"/>
          <w:sz w:val="26"/>
          <w:szCs w:val="26"/>
        </w:rPr>
      </w:pPr>
      <w:r w:rsidRPr="000633ED">
        <w:rPr>
          <w:i/>
          <w:color w:val="auto"/>
          <w:sz w:val="26"/>
          <w:szCs w:val="26"/>
        </w:rPr>
        <w:t>của Chủ tịch Ủy ban nhân dân tỉnh Vĩnh Long)</w:t>
      </w:r>
    </w:p>
    <w:p w:rsidR="00AD29C9" w:rsidRPr="00D2537F" w:rsidRDefault="00AD29C9" w:rsidP="00AD29C9">
      <w:pPr>
        <w:pStyle w:val="BodyText"/>
        <w:spacing w:before="0" w:line="360" w:lineRule="atLeast"/>
        <w:ind w:firstLine="0"/>
        <w:rPr>
          <w:b/>
        </w:rPr>
      </w:pPr>
    </w:p>
    <w:p w:rsidR="004E0D13" w:rsidRPr="00D2537F" w:rsidRDefault="00284217" w:rsidP="000633ED">
      <w:pPr>
        <w:pStyle w:val="BodyText"/>
        <w:spacing w:before="0"/>
        <w:ind w:firstLine="0"/>
        <w:jc w:val="center"/>
        <w:rPr>
          <w:b/>
        </w:rPr>
      </w:pPr>
      <w:r w:rsidRPr="00D2537F">
        <w:rPr>
          <w:b/>
        </w:rPr>
        <w:t>P</w:t>
      </w:r>
      <w:r w:rsidR="00605FFE" w:rsidRPr="00D2537F">
        <w:rPr>
          <w:b/>
        </w:rPr>
        <w:t>hần</w:t>
      </w:r>
      <w:r w:rsidR="004528B2" w:rsidRPr="00D2537F">
        <w:rPr>
          <w:b/>
        </w:rPr>
        <w:t xml:space="preserve"> I</w:t>
      </w:r>
    </w:p>
    <w:p w:rsidR="004528B2" w:rsidRDefault="00284217" w:rsidP="000633ED">
      <w:pPr>
        <w:pStyle w:val="BodyText"/>
        <w:spacing w:before="0"/>
        <w:ind w:firstLine="0"/>
        <w:jc w:val="center"/>
        <w:rPr>
          <w:b/>
        </w:rPr>
      </w:pPr>
      <w:r w:rsidRPr="00D2537F">
        <w:rPr>
          <w:b/>
        </w:rPr>
        <w:t>DANH MỤC THỦ TỤ</w:t>
      </w:r>
      <w:r w:rsidR="00AD29C9" w:rsidRPr="00D2537F">
        <w:rPr>
          <w:b/>
        </w:rPr>
        <w:t>C HÀNH CHÍNH</w:t>
      </w:r>
      <w:r w:rsidR="004E0D13" w:rsidRPr="00D2537F">
        <w:rPr>
          <w:b/>
        </w:rPr>
        <w:t xml:space="preserve"> </w:t>
      </w:r>
    </w:p>
    <w:p w:rsidR="000633ED" w:rsidRPr="000633ED" w:rsidRDefault="000633ED" w:rsidP="000633ED">
      <w:pPr>
        <w:pStyle w:val="BodyText"/>
        <w:spacing w:before="0"/>
        <w:ind w:firstLine="0"/>
        <w:jc w:val="center"/>
        <w:rPr>
          <w:b/>
          <w:sz w:val="16"/>
          <w:szCs w:val="16"/>
        </w:rPr>
      </w:pPr>
    </w:p>
    <w:tbl>
      <w:tblPr>
        <w:tblW w:w="9357" w:type="dxa"/>
        <w:tblInd w:w="103" w:type="dxa"/>
        <w:tblLayout w:type="fixed"/>
        <w:tblLook w:val="0000"/>
      </w:tblPr>
      <w:tblGrid>
        <w:gridCol w:w="896"/>
        <w:gridCol w:w="8461"/>
      </w:tblGrid>
      <w:tr w:rsidR="00F61750" w:rsidRPr="003D1D4F" w:rsidTr="000633ED">
        <w:trPr>
          <w:trHeight w:val="446"/>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61750" w:rsidRPr="003D1D4F" w:rsidRDefault="00F61750" w:rsidP="000633ED">
            <w:pPr>
              <w:spacing w:before="0"/>
              <w:ind w:firstLine="39"/>
              <w:rPr>
                <w:rFonts w:cs="Times New Roman"/>
                <w:b/>
                <w:bCs/>
                <w:sz w:val="28"/>
              </w:rPr>
            </w:pPr>
            <w:r w:rsidRPr="003D1D4F">
              <w:rPr>
                <w:rFonts w:cs="Times New Roman"/>
                <w:b/>
                <w:bCs/>
                <w:sz w:val="28"/>
              </w:rPr>
              <w:t>TT</w:t>
            </w:r>
          </w:p>
        </w:tc>
        <w:tc>
          <w:tcPr>
            <w:tcW w:w="8461" w:type="dxa"/>
            <w:tcBorders>
              <w:top w:val="single" w:sz="4" w:space="0" w:color="auto"/>
              <w:left w:val="nil"/>
              <w:bottom w:val="single" w:sz="4" w:space="0" w:color="auto"/>
              <w:right w:val="single" w:sz="4" w:space="0" w:color="auto"/>
            </w:tcBorders>
            <w:shd w:val="clear" w:color="auto" w:fill="auto"/>
            <w:vAlign w:val="center"/>
          </w:tcPr>
          <w:p w:rsidR="00F61750" w:rsidRPr="003D1D4F" w:rsidRDefault="00F61750" w:rsidP="000633ED">
            <w:pPr>
              <w:spacing w:before="0"/>
              <w:jc w:val="center"/>
              <w:rPr>
                <w:rFonts w:cs="Times New Roman"/>
                <w:b/>
                <w:bCs/>
                <w:sz w:val="28"/>
              </w:rPr>
            </w:pPr>
            <w:r w:rsidRPr="003D1D4F">
              <w:rPr>
                <w:rFonts w:cs="Times New Roman"/>
                <w:b/>
                <w:bCs/>
                <w:sz w:val="28"/>
              </w:rPr>
              <w:t>Tên thủ tục hành chính</w:t>
            </w:r>
          </w:p>
        </w:tc>
      </w:tr>
      <w:tr w:rsidR="00F61750" w:rsidRPr="003D1D4F" w:rsidTr="000633ED">
        <w:trPr>
          <w:trHeight w:val="869"/>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61750" w:rsidRPr="003D1D4F" w:rsidRDefault="00F61750" w:rsidP="00F61750">
            <w:pPr>
              <w:ind w:firstLine="39"/>
              <w:jc w:val="center"/>
              <w:rPr>
                <w:rFonts w:cs="Times New Roman"/>
                <w:color w:val="000000"/>
                <w:sz w:val="28"/>
              </w:rPr>
            </w:pPr>
            <w:r w:rsidRPr="003D1D4F">
              <w:rPr>
                <w:rFonts w:cs="Times New Roman"/>
                <w:color w:val="000000"/>
                <w:sz w:val="28"/>
              </w:rPr>
              <w:t>01</w:t>
            </w:r>
          </w:p>
        </w:tc>
        <w:tc>
          <w:tcPr>
            <w:tcW w:w="8461" w:type="dxa"/>
            <w:tcBorders>
              <w:top w:val="single" w:sz="4" w:space="0" w:color="auto"/>
              <w:left w:val="nil"/>
              <w:bottom w:val="single" w:sz="4" w:space="0" w:color="auto"/>
              <w:right w:val="single" w:sz="4" w:space="0" w:color="auto"/>
            </w:tcBorders>
            <w:shd w:val="clear" w:color="auto" w:fill="auto"/>
            <w:vAlign w:val="center"/>
          </w:tcPr>
          <w:p w:rsidR="00F61750" w:rsidRPr="003D1D4F" w:rsidRDefault="00F61750" w:rsidP="000633ED">
            <w:pPr>
              <w:ind w:firstLine="0"/>
              <w:rPr>
                <w:rFonts w:cs="Times New Roman"/>
                <w:sz w:val="28"/>
                <w:lang w:val="nl-NL"/>
              </w:rPr>
            </w:pPr>
            <w:r w:rsidRPr="003D1D4F">
              <w:rPr>
                <w:rFonts w:cs="Times New Roman"/>
                <w:sz w:val="28"/>
                <w:lang w:val="nl-NL"/>
              </w:rPr>
              <w:t>Thủ tục giao tài sản nhà nước cho đơn vị sự nghiệp công lập tự chủ tài chính thuộc thẩm quyền của UBND cấp huyện;</w:t>
            </w:r>
          </w:p>
        </w:tc>
      </w:tr>
      <w:tr w:rsidR="00F61750" w:rsidRPr="003D1D4F" w:rsidTr="000633ED">
        <w:trPr>
          <w:trHeight w:val="869"/>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61750" w:rsidRPr="003D1D4F" w:rsidRDefault="00F61750" w:rsidP="00F61750">
            <w:pPr>
              <w:ind w:firstLine="39"/>
              <w:jc w:val="center"/>
              <w:rPr>
                <w:rFonts w:cs="Times New Roman"/>
                <w:color w:val="000000"/>
                <w:sz w:val="28"/>
              </w:rPr>
            </w:pPr>
            <w:r w:rsidRPr="003D1D4F">
              <w:rPr>
                <w:rFonts w:cs="Times New Roman"/>
                <w:color w:val="000000"/>
                <w:sz w:val="28"/>
              </w:rPr>
              <w:t>02</w:t>
            </w:r>
          </w:p>
        </w:tc>
        <w:tc>
          <w:tcPr>
            <w:tcW w:w="8461" w:type="dxa"/>
            <w:tcBorders>
              <w:top w:val="single" w:sz="4" w:space="0" w:color="auto"/>
              <w:left w:val="nil"/>
              <w:bottom w:val="single" w:sz="4" w:space="0" w:color="auto"/>
              <w:right w:val="single" w:sz="4" w:space="0" w:color="auto"/>
            </w:tcBorders>
            <w:shd w:val="clear" w:color="auto" w:fill="auto"/>
            <w:vAlign w:val="center"/>
          </w:tcPr>
          <w:p w:rsidR="00F61750" w:rsidRPr="003D1D4F" w:rsidRDefault="00F61750" w:rsidP="00F61750">
            <w:pPr>
              <w:tabs>
                <w:tab w:val="left" w:pos="851"/>
              </w:tabs>
              <w:ind w:firstLine="0"/>
              <w:rPr>
                <w:rFonts w:cs="Times New Roman"/>
                <w:sz w:val="28"/>
              </w:rPr>
            </w:pPr>
            <w:r w:rsidRPr="003D1D4F">
              <w:rPr>
                <w:rFonts w:cs="Times New Roman"/>
                <w:sz w:val="28"/>
                <w:lang w:val="nl-NL"/>
              </w:rPr>
              <w:t>Thủ tục mua bán hóa đơn bán tài sản nhà nước và hóa đơn bán tài sản tịch thu sung quỹ nhà nước thuộc thẩm quyền cấp huyện;</w:t>
            </w:r>
          </w:p>
        </w:tc>
      </w:tr>
    </w:tbl>
    <w:p w:rsidR="00F61750" w:rsidRPr="00900F74" w:rsidRDefault="00F61750" w:rsidP="00F61750">
      <w:pPr>
        <w:pStyle w:val="BodyText"/>
        <w:spacing w:line="360" w:lineRule="atLeast"/>
        <w:rPr>
          <w:b/>
        </w:rPr>
      </w:pPr>
    </w:p>
    <w:p w:rsidR="00F61750" w:rsidRPr="000F5577" w:rsidRDefault="00F61750" w:rsidP="000F5577">
      <w:pPr>
        <w:ind w:firstLine="0"/>
        <w:sectPr w:rsidR="00F61750" w:rsidRPr="000F5577" w:rsidSect="000633ED">
          <w:footerReference w:type="even" r:id="rId10"/>
          <w:footerReference w:type="default" r:id="rId11"/>
          <w:type w:val="continuous"/>
          <w:pgSz w:w="11907" w:h="16840" w:code="9"/>
          <w:pgMar w:top="1134" w:right="1134" w:bottom="1134" w:left="1418" w:header="340" w:footer="567" w:gutter="0"/>
          <w:cols w:space="720"/>
          <w:docGrid w:linePitch="360"/>
        </w:sectPr>
      </w:pPr>
    </w:p>
    <w:p w:rsidR="00C320F8" w:rsidRDefault="00A1636B" w:rsidP="000633ED">
      <w:pPr>
        <w:tabs>
          <w:tab w:val="left" w:pos="4305"/>
        </w:tabs>
        <w:autoSpaceDE w:val="0"/>
        <w:autoSpaceDN w:val="0"/>
        <w:adjustRightInd w:val="0"/>
        <w:spacing w:before="60"/>
        <w:ind w:firstLine="0"/>
        <w:jc w:val="center"/>
        <w:rPr>
          <w:rFonts w:eastAsia="Arial" w:cs="Times New Roman"/>
          <w:b/>
          <w:sz w:val="28"/>
          <w:lang w:val="pt-BR"/>
        </w:rPr>
      </w:pPr>
      <w:r w:rsidRPr="00A1636B">
        <w:rPr>
          <w:rFonts w:eastAsia="Arial" w:cs="Times New Roman"/>
          <w:b/>
          <w:sz w:val="28"/>
          <w:lang w:val="pt-BR"/>
        </w:rPr>
        <w:lastRenderedPageBreak/>
        <w:t>PHẦN II</w:t>
      </w:r>
    </w:p>
    <w:p w:rsidR="005C0759" w:rsidRPr="000633ED" w:rsidRDefault="00A1636B" w:rsidP="000633ED">
      <w:pPr>
        <w:tabs>
          <w:tab w:val="left" w:pos="4305"/>
        </w:tabs>
        <w:autoSpaceDE w:val="0"/>
        <w:autoSpaceDN w:val="0"/>
        <w:adjustRightInd w:val="0"/>
        <w:spacing w:before="60"/>
        <w:ind w:firstLine="0"/>
        <w:jc w:val="center"/>
        <w:rPr>
          <w:rFonts w:cs="Times New Roman"/>
          <w:b/>
          <w:sz w:val="20"/>
          <w:szCs w:val="20"/>
          <w:lang w:val="pt-BR"/>
        </w:rPr>
      </w:pPr>
      <w:r w:rsidRPr="00A1636B">
        <w:rPr>
          <w:rFonts w:eastAsia="Arial" w:cs="Times New Roman"/>
          <w:b/>
          <w:sz w:val="28"/>
          <w:lang w:val="pt-BR"/>
        </w:rPr>
        <w:t xml:space="preserve"> NỘI DUNG </w:t>
      </w:r>
      <w:r w:rsidR="00C320F8">
        <w:rPr>
          <w:rFonts w:eastAsia="Arial" w:cs="Times New Roman"/>
          <w:b/>
          <w:sz w:val="28"/>
          <w:lang w:val="pt-BR"/>
        </w:rPr>
        <w:t xml:space="preserve">CỤ THỂ </w:t>
      </w:r>
      <w:r w:rsidRPr="00A1636B">
        <w:rPr>
          <w:rFonts w:eastAsia="Arial" w:cs="Times New Roman"/>
          <w:b/>
          <w:sz w:val="28"/>
          <w:lang w:val="pt-BR"/>
        </w:rPr>
        <w:t>CỦA TỪNG THỦ TỤC HÀNH CHÍNH THUỘC THẨM QUYỀN GIẢI QUYẾT CỦA</w:t>
      </w:r>
      <w:r>
        <w:rPr>
          <w:rFonts w:eastAsia="Arial" w:cs="Times New Roman"/>
          <w:b/>
          <w:sz w:val="28"/>
          <w:lang w:val="pt-BR"/>
        </w:rPr>
        <w:t xml:space="preserve"> UBND CẤP HUYỆN</w:t>
      </w:r>
    </w:p>
    <w:p w:rsidR="00A1636B" w:rsidRPr="00A1636B" w:rsidRDefault="00A1636B" w:rsidP="000633ED">
      <w:pPr>
        <w:tabs>
          <w:tab w:val="left" w:pos="567"/>
        </w:tabs>
        <w:spacing w:before="80"/>
        <w:rPr>
          <w:rFonts w:cs="Times New Roman"/>
          <w:b/>
          <w:sz w:val="16"/>
          <w:szCs w:val="16"/>
          <w:lang w:val="pt-BR"/>
        </w:rPr>
      </w:pPr>
    </w:p>
    <w:p w:rsidR="005C0759" w:rsidRPr="00D2537F" w:rsidRDefault="00BA4541" w:rsidP="000633ED">
      <w:pPr>
        <w:tabs>
          <w:tab w:val="left" w:pos="567"/>
        </w:tabs>
        <w:spacing w:before="80"/>
        <w:rPr>
          <w:sz w:val="28"/>
          <w:lang w:val="vi-VN"/>
        </w:rPr>
      </w:pPr>
      <w:r w:rsidRPr="00D2537F">
        <w:rPr>
          <w:rFonts w:cs="Times New Roman"/>
          <w:b/>
          <w:sz w:val="28"/>
          <w:lang w:val="pt-BR"/>
        </w:rPr>
        <w:tab/>
      </w:r>
      <w:r w:rsidR="00C320F8">
        <w:rPr>
          <w:b/>
          <w:bCs/>
          <w:sz w:val="28"/>
          <w:lang w:val="vi-VN"/>
        </w:rPr>
        <w:t>1.</w:t>
      </w:r>
      <w:r w:rsidR="00C320F8" w:rsidRPr="00C320F8">
        <w:rPr>
          <w:b/>
          <w:bCs/>
          <w:sz w:val="28"/>
          <w:lang w:val="pt-BR"/>
        </w:rPr>
        <w:t xml:space="preserve"> </w:t>
      </w:r>
      <w:r w:rsidR="00DB1F3E" w:rsidRPr="00DB1F3E">
        <w:rPr>
          <w:b/>
          <w:sz w:val="28"/>
          <w:lang w:val="nl-NL"/>
        </w:rPr>
        <w:t>Thủ tục giao tài sản nhà nước cho đơn vị sự nghiệp công lập tự chủ tài chính thuộc thẩm quyền của UBND cấp huyện</w:t>
      </w:r>
      <w:r w:rsidR="005C0759" w:rsidRPr="00D2537F">
        <w:rPr>
          <w:b/>
          <w:bCs/>
          <w:sz w:val="28"/>
          <w:lang w:val="vi-VN"/>
        </w:rPr>
        <w:t>.</w:t>
      </w:r>
    </w:p>
    <w:p w:rsidR="00F92D37" w:rsidRPr="00F92D37" w:rsidRDefault="005C0759" w:rsidP="000633ED">
      <w:pPr>
        <w:spacing w:before="80"/>
        <w:rPr>
          <w:b/>
          <w:szCs w:val="26"/>
          <w:lang w:val="vi-VN"/>
        </w:rPr>
      </w:pPr>
      <w:r w:rsidRPr="00D2537F">
        <w:rPr>
          <w:b/>
          <w:bCs/>
          <w:sz w:val="28"/>
          <w:lang w:val="vi-VN"/>
        </w:rPr>
        <w:tab/>
      </w:r>
      <w:r w:rsidR="00F92D37" w:rsidRPr="00F92D37">
        <w:rPr>
          <w:b/>
          <w:szCs w:val="26"/>
          <w:lang w:val="vi-VN"/>
        </w:rPr>
        <w:t>- Trình tự thực hiện:</w:t>
      </w:r>
    </w:p>
    <w:p w:rsidR="00F92D37" w:rsidRPr="00AB62C8" w:rsidRDefault="00F92D37" w:rsidP="000633ED">
      <w:pPr>
        <w:spacing w:before="80"/>
        <w:rPr>
          <w:szCs w:val="26"/>
          <w:lang w:val="pt-BR"/>
        </w:rPr>
      </w:pPr>
      <w:r w:rsidRPr="00AB62C8">
        <w:rPr>
          <w:szCs w:val="26"/>
          <w:lang w:val="pt-BR"/>
        </w:rPr>
        <w:t>Bước 1: Chuẩn bị đầy đủ hồ sơ theo quy định của pháp luật.</w:t>
      </w:r>
    </w:p>
    <w:p w:rsidR="00F92D37" w:rsidRDefault="00F92D37" w:rsidP="000633ED">
      <w:pPr>
        <w:spacing w:before="80"/>
        <w:rPr>
          <w:szCs w:val="26"/>
          <w:lang w:val="pt-BR"/>
        </w:rPr>
      </w:pPr>
      <w:r>
        <w:rPr>
          <w:szCs w:val="26"/>
          <w:lang w:val="pt-BR"/>
        </w:rPr>
        <w:t xml:space="preserve">Bước 2: </w:t>
      </w:r>
      <w:r w:rsidRPr="00AB62C8">
        <w:rPr>
          <w:szCs w:val="26"/>
          <w:lang w:val="pt-BR"/>
        </w:rPr>
        <w:t>Nộp hồ sơ tại Bộ phận tiếp nhận hồ sơ và trao trả kết quả</w:t>
      </w:r>
      <w:r>
        <w:rPr>
          <w:szCs w:val="26"/>
          <w:lang w:val="pt-BR"/>
        </w:rPr>
        <w:t xml:space="preserve"> của Phòng Tài chính kế hoạch hoặc qua đường bưu điện.</w:t>
      </w:r>
    </w:p>
    <w:p w:rsidR="00F92D37" w:rsidRDefault="00F92D37" w:rsidP="000633ED">
      <w:pPr>
        <w:spacing w:before="80"/>
        <w:rPr>
          <w:szCs w:val="26"/>
          <w:lang w:val="pt-BR"/>
        </w:rPr>
      </w:pPr>
      <w:r>
        <w:rPr>
          <w:szCs w:val="26"/>
          <w:lang w:val="pt-BR"/>
        </w:rPr>
        <w:t>Công chức tiếp nhận hồ sơ kiểm tra tính pháp lý và nội dung hồ sơ:</w:t>
      </w:r>
    </w:p>
    <w:p w:rsidR="00F92D37" w:rsidRPr="00420D63" w:rsidRDefault="00F92D37" w:rsidP="000633ED">
      <w:pPr>
        <w:spacing w:before="80"/>
        <w:rPr>
          <w:szCs w:val="26"/>
          <w:lang w:val="pt-BR"/>
        </w:rPr>
      </w:pPr>
      <w:r>
        <w:rPr>
          <w:szCs w:val="26"/>
          <w:lang w:val="pt-BR"/>
        </w:rPr>
        <w:t>* Đối với trường hợp nộp trực tiếp tại bộ phận tiếp nhận hồ sơ:</w:t>
      </w:r>
    </w:p>
    <w:p w:rsidR="00F92D37" w:rsidRPr="003D4736" w:rsidRDefault="00F92D37" w:rsidP="000633ED">
      <w:pPr>
        <w:spacing w:before="80"/>
        <w:rPr>
          <w:color w:val="FF0000"/>
          <w:szCs w:val="26"/>
          <w:lang w:val="pt-BR"/>
        </w:rPr>
      </w:pPr>
      <w:r w:rsidRPr="00420D63">
        <w:rPr>
          <w:szCs w:val="26"/>
          <w:lang w:val="pt-BR"/>
        </w:rPr>
        <w:t xml:space="preserve">+ </w:t>
      </w:r>
      <w:r w:rsidRPr="003D4736">
        <w:rPr>
          <w:szCs w:val="26"/>
          <w:lang w:val="pt-BR"/>
        </w:rPr>
        <w:t>Trường hợp hồ sơ đầy đủ, hợp lệ thì tiếp nhận trình lãnh đạo phê duyệt và chuyển cho Bộ phận chuyên môn.</w:t>
      </w:r>
    </w:p>
    <w:p w:rsidR="00F92D37" w:rsidRPr="003D4736" w:rsidRDefault="00F92D37" w:rsidP="000633ED">
      <w:pPr>
        <w:spacing w:before="80"/>
        <w:rPr>
          <w:szCs w:val="26"/>
          <w:lang w:val="pt-BR"/>
        </w:rPr>
      </w:pPr>
      <w:r w:rsidRPr="003D4736">
        <w:rPr>
          <w:szCs w:val="26"/>
          <w:lang w:val="pt-BR"/>
        </w:rPr>
        <w:t xml:space="preserve">+ Trường hợp hồ sơ </w:t>
      </w:r>
      <w:r>
        <w:rPr>
          <w:szCs w:val="26"/>
          <w:lang w:val="pt-BR"/>
        </w:rPr>
        <w:t xml:space="preserve">chưa đầy đủ </w:t>
      </w:r>
      <w:r w:rsidRPr="003D4736">
        <w:rPr>
          <w:szCs w:val="26"/>
          <w:lang w:val="pt-BR"/>
        </w:rPr>
        <w:t>hoặc không hợp lệ thì công chức tiếp nhận hồ sơ yêu cầu người nộp làm lại hồ sơ.</w:t>
      </w:r>
    </w:p>
    <w:p w:rsidR="00F92D37" w:rsidRPr="003D4736" w:rsidRDefault="00F92D37" w:rsidP="000633ED">
      <w:pPr>
        <w:spacing w:before="80"/>
        <w:rPr>
          <w:szCs w:val="26"/>
          <w:lang w:val="pt-BR"/>
        </w:rPr>
      </w:pPr>
      <w:r w:rsidRPr="003D4736">
        <w:rPr>
          <w:szCs w:val="26"/>
          <w:lang w:val="pt-BR"/>
        </w:rPr>
        <w:t>* Đối với trường hợp gửi bưu điện:</w:t>
      </w:r>
    </w:p>
    <w:p w:rsidR="00F92D37" w:rsidRPr="003D4736" w:rsidRDefault="00F92D37" w:rsidP="000633ED">
      <w:pPr>
        <w:spacing w:before="80"/>
        <w:rPr>
          <w:szCs w:val="26"/>
          <w:lang w:val="pt-BR"/>
        </w:rPr>
      </w:pPr>
      <w:r w:rsidRPr="003D4736">
        <w:rPr>
          <w:szCs w:val="26"/>
          <w:lang w:val="pt-BR"/>
        </w:rPr>
        <w:t>+ Khi nhận được hồ sơ, cán bộ tiếp nhận kiểm tra thành phần hồ sơ, trường hợp thành phần hồ sơ đầy đủ theo quy định thì cán bộ tiếp nhận trình lãnh đạo phê duyệt và chuyển cho Bộ phận chuyên môn trong ngày làm việc hoặc đầu giờ của ngày làm việc tiếp theo.</w:t>
      </w:r>
    </w:p>
    <w:p w:rsidR="00F92D37" w:rsidRPr="003D4736" w:rsidRDefault="00F92D37" w:rsidP="000633ED">
      <w:pPr>
        <w:spacing w:before="80"/>
        <w:rPr>
          <w:szCs w:val="26"/>
          <w:lang w:val="pt-BR"/>
        </w:rPr>
      </w:pPr>
      <w:r w:rsidRPr="003D4736">
        <w:rPr>
          <w:szCs w:val="26"/>
          <w:lang w:val="pt-BR"/>
        </w:rPr>
        <w:t xml:space="preserve">+ Trường hợp hồ sơ </w:t>
      </w:r>
      <w:r>
        <w:rPr>
          <w:szCs w:val="26"/>
          <w:lang w:val="pt-BR"/>
        </w:rPr>
        <w:t xml:space="preserve">chưa đầy đủ </w:t>
      </w:r>
      <w:r w:rsidRPr="003D4736">
        <w:rPr>
          <w:szCs w:val="26"/>
          <w:lang w:val="pt-BR"/>
        </w:rPr>
        <w:t>hoặc không hợp lệ thì tối đa không quá 3 ngày                  làm việc kể từ ngày nhận được, Sở Tài chính thông báo qua đường công văn hoặc điện thoại yêu cầu đơn vị nộp bổ sung hoàn chỉnh hồ sơ không quá 1 lần. Ngày đơn vị nộp đủ thành phần hồ sơ được tính là ngày tiếp nhận hồ sơ, cán bộ tiếp nhận trình lãnh đạo phê duyệt và chuyển cho Bộ phận chuyên môn.</w:t>
      </w:r>
    </w:p>
    <w:p w:rsidR="00F92D37" w:rsidRPr="003D4736" w:rsidRDefault="00F92D37" w:rsidP="000633ED">
      <w:pPr>
        <w:spacing w:before="80"/>
        <w:rPr>
          <w:szCs w:val="26"/>
          <w:lang w:val="pt-BR"/>
        </w:rPr>
      </w:pPr>
      <w:r w:rsidRPr="003D4736">
        <w:rPr>
          <w:szCs w:val="26"/>
          <w:lang w:val="pt-BR"/>
        </w:rPr>
        <w:t>Bước 3: Chuyên viên kiểm tra hồ sơ:</w:t>
      </w:r>
    </w:p>
    <w:p w:rsidR="00F92D37" w:rsidRDefault="00F92D37" w:rsidP="000633ED">
      <w:pPr>
        <w:spacing w:before="80"/>
        <w:rPr>
          <w:szCs w:val="26"/>
          <w:lang w:val="pt-BR"/>
        </w:rPr>
      </w:pPr>
      <w:r w:rsidRPr="003D4736">
        <w:rPr>
          <w:szCs w:val="26"/>
          <w:lang w:val="pt-BR"/>
        </w:rPr>
        <w:t>+ Nếu phát hiện chưa đầy đủ theo quy định hoặc có nội dung c</w:t>
      </w:r>
      <w:r w:rsidRPr="00AB62C8">
        <w:rPr>
          <w:szCs w:val="26"/>
          <w:lang w:val="pt-BR"/>
        </w:rPr>
        <w:t>hưa rõ ràng, có văn bản thông báo đơn vị bổ sung hoặc làm lại.</w:t>
      </w:r>
    </w:p>
    <w:p w:rsidR="00F92D37" w:rsidRPr="00847B9E" w:rsidRDefault="00F92D37" w:rsidP="000633ED">
      <w:pPr>
        <w:spacing w:before="80"/>
        <w:rPr>
          <w:i/>
          <w:szCs w:val="26"/>
          <w:lang w:val="pt-BR"/>
        </w:rPr>
      </w:pPr>
      <w:r w:rsidRPr="00847B9E">
        <w:rPr>
          <w:i/>
          <w:szCs w:val="26"/>
          <w:lang w:val="pt-BR"/>
        </w:rPr>
        <w:t>(</w:t>
      </w:r>
      <w:r w:rsidRPr="00847B9E">
        <w:rPr>
          <w:b/>
          <w:i/>
          <w:szCs w:val="26"/>
          <w:u w:val="single"/>
          <w:lang w:val="pt-BR"/>
        </w:rPr>
        <w:t>Ghi ch</w:t>
      </w:r>
      <w:r w:rsidRPr="00847B9E">
        <w:rPr>
          <w:i/>
          <w:szCs w:val="26"/>
          <w:u w:val="single"/>
          <w:lang w:val="pt-BR"/>
        </w:rPr>
        <w:t>ú</w:t>
      </w:r>
      <w:r w:rsidRPr="00847B9E">
        <w:rPr>
          <w:i/>
          <w:szCs w:val="26"/>
          <w:lang w:val="pt-BR"/>
        </w:rPr>
        <w:t>: Đối với trường hợp bổ sung hoặc làm lại hồ sơ thì quy trình thực hiện lại như từ đầu, thời gian tính từ ngày tiếp nhận hồ sơ bổ sung).</w:t>
      </w:r>
    </w:p>
    <w:p w:rsidR="00F92D37" w:rsidRDefault="00F92D37" w:rsidP="000633ED">
      <w:pPr>
        <w:spacing w:before="80"/>
        <w:rPr>
          <w:szCs w:val="26"/>
          <w:lang w:val="pt-BR"/>
        </w:rPr>
      </w:pPr>
      <w:r w:rsidRPr="00AB62C8">
        <w:rPr>
          <w:szCs w:val="26"/>
          <w:lang w:val="pt-BR"/>
        </w:rPr>
        <w:t>+ Nếu trường hợp hồ sơ đầy đủ</w:t>
      </w:r>
      <w:r>
        <w:rPr>
          <w:szCs w:val="26"/>
          <w:lang w:val="pt-BR"/>
        </w:rPr>
        <w:t>:</w:t>
      </w:r>
    </w:p>
    <w:p w:rsidR="00F92D37" w:rsidRPr="003D4736" w:rsidRDefault="00F92D37" w:rsidP="000633ED">
      <w:pPr>
        <w:spacing w:before="80"/>
        <w:rPr>
          <w:szCs w:val="26"/>
          <w:lang w:val="nl-NL"/>
        </w:rPr>
      </w:pPr>
      <w:r>
        <w:rPr>
          <w:szCs w:val="26"/>
          <w:lang w:val="nl-NL"/>
        </w:rPr>
        <w:t xml:space="preserve">* </w:t>
      </w:r>
      <w:r>
        <w:rPr>
          <w:szCs w:val="26"/>
          <w:lang w:val="pt-BR"/>
        </w:rPr>
        <w:t xml:space="preserve">Phòng Tài chính kế hoạch </w:t>
      </w:r>
      <w:r w:rsidRPr="00AB62C8">
        <w:rPr>
          <w:szCs w:val="26"/>
          <w:lang w:val="nl-NL"/>
        </w:rPr>
        <w:t xml:space="preserve">trình Ủy ban nhân dân </w:t>
      </w:r>
      <w:r>
        <w:rPr>
          <w:szCs w:val="26"/>
          <w:lang w:val="nl-NL"/>
        </w:rPr>
        <w:t xml:space="preserve">huyện </w:t>
      </w:r>
      <w:r w:rsidRPr="00AB62C8">
        <w:rPr>
          <w:szCs w:val="26"/>
          <w:lang w:val="nl-NL"/>
        </w:rPr>
        <w:t>xem xét, quyết định</w:t>
      </w:r>
      <w:r>
        <w:rPr>
          <w:szCs w:val="26"/>
          <w:lang w:val="nl-NL"/>
        </w:rPr>
        <w:t xml:space="preserve"> </w:t>
      </w:r>
      <w:r w:rsidRPr="003D4736">
        <w:rPr>
          <w:szCs w:val="26"/>
          <w:lang w:val="nl-NL"/>
        </w:rPr>
        <w:t>giao tài sản nhà nước cho đơn vị sự nghiệp công lập tự chủ tài chính trong thời gian  10 ngày làm việc kể từ ngày nhận được đầy đủ hồ sơ hợp lệ.</w:t>
      </w:r>
    </w:p>
    <w:p w:rsidR="00F92D37" w:rsidRPr="003D4736" w:rsidRDefault="00F92D37" w:rsidP="000633ED">
      <w:pPr>
        <w:spacing w:before="80"/>
        <w:rPr>
          <w:szCs w:val="26"/>
          <w:lang w:val="nl-NL"/>
        </w:rPr>
      </w:pPr>
      <w:r w:rsidRPr="003D4736">
        <w:rPr>
          <w:szCs w:val="26"/>
          <w:lang w:val="nl-NL"/>
        </w:rPr>
        <w:t xml:space="preserve">* Ủy ban nhân dân huyện ra quyết định giao tài sản nhà nước cho đơn vị                   sự nghiệp công lập tự chủ tài chính trong thời gian 5 ngày làm việc kể từ ngày nhận được tờ trình của </w:t>
      </w:r>
      <w:r w:rsidRPr="003D4736">
        <w:rPr>
          <w:szCs w:val="26"/>
          <w:lang w:val="pt-BR"/>
        </w:rPr>
        <w:t>Phòng Tài chính kế hoạch</w:t>
      </w:r>
      <w:r w:rsidRPr="003D4736">
        <w:rPr>
          <w:szCs w:val="26"/>
          <w:lang w:val="nl-NL"/>
        </w:rPr>
        <w:t>.</w:t>
      </w:r>
    </w:p>
    <w:p w:rsidR="00F92D37" w:rsidRDefault="00F92D37" w:rsidP="000633ED">
      <w:pPr>
        <w:spacing w:before="80"/>
        <w:rPr>
          <w:szCs w:val="26"/>
          <w:lang w:val="pt-BR"/>
        </w:rPr>
      </w:pPr>
      <w:r>
        <w:rPr>
          <w:szCs w:val="26"/>
          <w:lang w:val="pt-BR"/>
        </w:rPr>
        <w:t>Bước 4: Trả kết quả giải quyết TTHC.</w:t>
      </w:r>
    </w:p>
    <w:p w:rsidR="00F92D37" w:rsidRPr="00C5740A" w:rsidRDefault="00F92D37" w:rsidP="000633ED">
      <w:pPr>
        <w:spacing w:before="80"/>
        <w:rPr>
          <w:szCs w:val="26"/>
          <w:lang w:val="nl-NL"/>
        </w:rPr>
      </w:pPr>
      <w:r w:rsidRPr="00C5740A">
        <w:rPr>
          <w:szCs w:val="26"/>
          <w:lang w:val="pt-BR"/>
        </w:rPr>
        <w:t xml:space="preserve">Ủy ban nhân dân </w:t>
      </w:r>
      <w:r>
        <w:rPr>
          <w:szCs w:val="26"/>
          <w:lang w:val="pt-BR"/>
        </w:rPr>
        <w:t>huyện</w:t>
      </w:r>
      <w:r w:rsidRPr="00C5740A">
        <w:rPr>
          <w:szCs w:val="26"/>
          <w:lang w:val="pt-BR"/>
        </w:rPr>
        <w:t xml:space="preserve"> phát hành quyết định</w:t>
      </w:r>
      <w:r w:rsidRPr="00C5740A">
        <w:rPr>
          <w:szCs w:val="26"/>
          <w:lang w:val="nl-NL"/>
        </w:rPr>
        <w:t xml:space="preserve"> giao tài sản nhà nước cho đơn vị sự nghiệp công lập tự chủ tài chính</w:t>
      </w:r>
      <w:r w:rsidRPr="00C5740A">
        <w:rPr>
          <w:szCs w:val="26"/>
          <w:lang w:val="pt-BR"/>
        </w:rPr>
        <w:t xml:space="preserve"> và gửi </w:t>
      </w:r>
      <w:r w:rsidRPr="00C5740A">
        <w:rPr>
          <w:szCs w:val="26"/>
          <w:lang w:val="nl-NL"/>
        </w:rPr>
        <w:t>cho các đơn vị có liên quan.</w:t>
      </w:r>
    </w:p>
    <w:p w:rsidR="00F92D37" w:rsidRDefault="00F92D37" w:rsidP="000633ED">
      <w:pPr>
        <w:spacing w:before="80"/>
        <w:rPr>
          <w:szCs w:val="26"/>
          <w:lang w:val="pt-BR"/>
        </w:rPr>
      </w:pPr>
      <w:r>
        <w:rPr>
          <w:szCs w:val="26"/>
          <w:lang w:val="pt-BR"/>
        </w:rPr>
        <w:lastRenderedPageBreak/>
        <w:t>Thời gian tiếp nhận hồ sơ và trả kết quả: Buổi sáng từ 7 giờ đến 11 giờ, buổi chiều từ 13 giờ đến 17 giờ, từ thứ hai đến thứ sáu hàng tuần (trừ thứ bảy, chủ nhật và các ngày nghỉ lễ theo quy định).</w:t>
      </w:r>
      <w:r>
        <w:rPr>
          <w:szCs w:val="26"/>
          <w:lang w:val="pt-BR"/>
        </w:rPr>
        <w:tab/>
      </w:r>
    </w:p>
    <w:p w:rsidR="00F92D37" w:rsidRPr="00F92D37" w:rsidRDefault="00F92D37" w:rsidP="000633ED">
      <w:pPr>
        <w:spacing w:before="80"/>
        <w:rPr>
          <w:b/>
          <w:szCs w:val="26"/>
          <w:lang w:val="pt-BR"/>
        </w:rPr>
      </w:pPr>
      <w:r w:rsidRPr="00847B9E">
        <w:rPr>
          <w:b/>
          <w:szCs w:val="26"/>
          <w:lang w:val="pt-BR"/>
        </w:rPr>
        <w:t>-</w:t>
      </w:r>
      <w:r w:rsidRPr="00F92D37">
        <w:rPr>
          <w:b/>
          <w:szCs w:val="26"/>
          <w:lang w:val="pt-BR"/>
        </w:rPr>
        <w:t xml:space="preserve"> Cách thức thực hiện:</w:t>
      </w:r>
    </w:p>
    <w:p w:rsidR="00F92D37" w:rsidRPr="00312EA7" w:rsidRDefault="00F92D37" w:rsidP="000633ED">
      <w:pPr>
        <w:tabs>
          <w:tab w:val="left" w:pos="851"/>
        </w:tabs>
        <w:suppressAutoHyphens/>
        <w:spacing w:before="80"/>
        <w:rPr>
          <w:szCs w:val="26"/>
          <w:lang w:val="nl-NL"/>
        </w:rPr>
      </w:pPr>
      <w:r>
        <w:rPr>
          <w:szCs w:val="26"/>
          <w:lang w:val="nl-NL"/>
        </w:rPr>
        <w:tab/>
      </w:r>
      <w:r w:rsidRPr="00312EA7">
        <w:rPr>
          <w:szCs w:val="26"/>
          <w:lang w:val="nl-NL"/>
        </w:rPr>
        <w:t>Nộp trực tiếp tại trụ sở cơ quan hoặc gửi qua đường bưu điện.</w:t>
      </w:r>
    </w:p>
    <w:p w:rsidR="00F92D37" w:rsidRPr="00F92D37" w:rsidRDefault="00F92D37" w:rsidP="000633ED">
      <w:pPr>
        <w:spacing w:before="80"/>
        <w:rPr>
          <w:b/>
          <w:szCs w:val="26"/>
          <w:lang w:val="nl-NL"/>
        </w:rPr>
      </w:pPr>
      <w:r w:rsidRPr="00F92D37">
        <w:rPr>
          <w:b/>
          <w:szCs w:val="26"/>
          <w:lang w:val="nl-NL"/>
        </w:rPr>
        <w:t>- Thành phần, số lượng hồ sơ</w:t>
      </w:r>
    </w:p>
    <w:p w:rsidR="00F92D37" w:rsidRPr="00847B9E" w:rsidRDefault="00F92D37" w:rsidP="000633ED">
      <w:pPr>
        <w:spacing w:before="80"/>
        <w:rPr>
          <w:b/>
          <w:szCs w:val="26"/>
        </w:rPr>
      </w:pPr>
      <w:r w:rsidRPr="00847B9E">
        <w:rPr>
          <w:b/>
          <w:szCs w:val="26"/>
        </w:rPr>
        <w:t>a) Thành phần hồ sơ:</w:t>
      </w:r>
    </w:p>
    <w:p w:rsidR="00F92D37" w:rsidRPr="003D4736" w:rsidRDefault="00F92D37" w:rsidP="000633ED">
      <w:pPr>
        <w:spacing w:before="80"/>
        <w:rPr>
          <w:szCs w:val="26"/>
        </w:rPr>
      </w:pPr>
      <w:r w:rsidRPr="00AB62C8">
        <w:rPr>
          <w:szCs w:val="26"/>
        </w:rPr>
        <w:t xml:space="preserve">- Văn bản của đơn vị sự nghiệp công lập đề nghị giao vốn </w:t>
      </w:r>
      <w:r w:rsidRPr="003D4736">
        <w:rPr>
          <w:szCs w:val="26"/>
        </w:rPr>
        <w:t>(bản chính) trong đó xác định cụ thể: Danh mục tài sản (chủng loại, số lượng, giá trị) được xác định giá trị để giao vốn; danh mục tài sản không xác định giá trị để giao vốn, danh mục tài sản đề nghị xử lý;</w:t>
      </w:r>
    </w:p>
    <w:p w:rsidR="00F92D37" w:rsidRPr="003D4736" w:rsidRDefault="00F92D37" w:rsidP="000633ED">
      <w:pPr>
        <w:spacing w:before="80"/>
        <w:rPr>
          <w:szCs w:val="26"/>
        </w:rPr>
      </w:pPr>
      <w:r w:rsidRPr="003D4736">
        <w:rPr>
          <w:szCs w:val="26"/>
        </w:rPr>
        <w:t>- Biên bản kiểm kê, phân loại tài sản (bản sao);</w:t>
      </w:r>
    </w:p>
    <w:p w:rsidR="00F92D37" w:rsidRPr="003D4736" w:rsidRDefault="00F92D37" w:rsidP="000633ED">
      <w:pPr>
        <w:spacing w:before="80"/>
        <w:rPr>
          <w:szCs w:val="26"/>
        </w:rPr>
      </w:pPr>
      <w:r w:rsidRPr="003D4736">
        <w:rPr>
          <w:szCs w:val="26"/>
        </w:rPr>
        <w:t>- Hồ sơ xác định giá trị tài sản để giao vốn (bản sao);</w:t>
      </w:r>
    </w:p>
    <w:p w:rsidR="00F92D37" w:rsidRPr="00AB62C8" w:rsidRDefault="00F92D37" w:rsidP="000633ED">
      <w:pPr>
        <w:spacing w:before="80"/>
        <w:rPr>
          <w:i/>
          <w:szCs w:val="26"/>
        </w:rPr>
      </w:pPr>
      <w:r w:rsidRPr="00847B9E">
        <w:rPr>
          <w:b/>
          <w:szCs w:val="26"/>
        </w:rPr>
        <w:t>b) Số lượng hồ sơ:</w:t>
      </w:r>
      <w:r w:rsidRPr="00AB62C8">
        <w:rPr>
          <w:szCs w:val="26"/>
        </w:rPr>
        <w:t xml:space="preserve"> </w:t>
      </w:r>
      <w:smartTag w:uri="urn:schemas-microsoft-com:office:smarttags" w:element="metricconverter">
        <w:smartTagPr>
          <w:attr w:name="ProductID" w:val="01 bộ"/>
        </w:smartTagPr>
        <w:r w:rsidRPr="00AB62C8">
          <w:rPr>
            <w:szCs w:val="26"/>
          </w:rPr>
          <w:t>01 bộ</w:t>
        </w:r>
      </w:smartTag>
      <w:r w:rsidRPr="00AB62C8">
        <w:rPr>
          <w:szCs w:val="26"/>
        </w:rPr>
        <w:t>.</w:t>
      </w:r>
    </w:p>
    <w:p w:rsidR="00F92D37" w:rsidRPr="00AB62C8" w:rsidRDefault="00F92D37" w:rsidP="000633ED">
      <w:pPr>
        <w:spacing w:before="80"/>
        <w:rPr>
          <w:szCs w:val="26"/>
        </w:rPr>
      </w:pPr>
      <w:r w:rsidRPr="00AB62C8">
        <w:rPr>
          <w:b/>
          <w:szCs w:val="26"/>
        </w:rPr>
        <w:t>- Thời hạn giải quyết:</w:t>
      </w:r>
      <w:r w:rsidRPr="00AB62C8">
        <w:rPr>
          <w:szCs w:val="26"/>
        </w:rPr>
        <w:t xml:space="preserve"> 15 ngày</w:t>
      </w:r>
      <w:r w:rsidRPr="00847B9E">
        <w:rPr>
          <w:szCs w:val="26"/>
        </w:rPr>
        <w:t xml:space="preserve"> làm việc kể từ ngày nhận được đầy đủ hồ s</w:t>
      </w:r>
      <w:r w:rsidRPr="00C5740A">
        <w:rPr>
          <w:szCs w:val="26"/>
        </w:rPr>
        <w:t>ơ</w:t>
      </w:r>
      <w:r w:rsidRPr="00847B9E">
        <w:rPr>
          <w:szCs w:val="26"/>
        </w:rPr>
        <w:t xml:space="preserve"> hợp lệ</w:t>
      </w:r>
      <w:r w:rsidRPr="00AB62C8">
        <w:rPr>
          <w:szCs w:val="26"/>
        </w:rPr>
        <w:t>.</w:t>
      </w:r>
    </w:p>
    <w:p w:rsidR="00F92D37" w:rsidRPr="00AB62C8" w:rsidRDefault="00F92D37" w:rsidP="000633ED">
      <w:pPr>
        <w:spacing w:before="80"/>
        <w:rPr>
          <w:b/>
          <w:szCs w:val="26"/>
        </w:rPr>
      </w:pPr>
      <w:r w:rsidRPr="00AB62C8">
        <w:rPr>
          <w:b/>
          <w:szCs w:val="26"/>
        </w:rPr>
        <w:t xml:space="preserve">- Đối tượng thực hiện thủ tục hành chính: </w:t>
      </w:r>
    </w:p>
    <w:p w:rsidR="00F92D37" w:rsidRPr="00AB62C8" w:rsidRDefault="00F92D37" w:rsidP="000633ED">
      <w:pPr>
        <w:spacing w:before="80"/>
        <w:rPr>
          <w:szCs w:val="26"/>
        </w:rPr>
      </w:pPr>
      <w:r w:rsidRPr="00AB62C8">
        <w:rPr>
          <w:szCs w:val="26"/>
        </w:rPr>
        <w:t>Đơn vị sự nghiệp công lập đủ điều kiện được Nhà nước xác định giá trị tài sản để giao cho đơn vị quản lý theo cơ chế giao vốn cho doanh nghiệp là đơn vị sự nghiệp công lập thuộc một trong các loại hình sau đây:</w:t>
      </w:r>
    </w:p>
    <w:p w:rsidR="00F92D37" w:rsidRPr="00AB62C8" w:rsidRDefault="00F92D37" w:rsidP="000633ED">
      <w:pPr>
        <w:spacing w:before="80"/>
        <w:rPr>
          <w:szCs w:val="26"/>
        </w:rPr>
      </w:pPr>
      <w:r w:rsidRPr="00AB62C8">
        <w:rPr>
          <w:szCs w:val="26"/>
        </w:rPr>
        <w:t>a) Đơn vị sự nghiệp công tự bảo đảm chi thường xuyên và chi đầu tư;</w:t>
      </w:r>
    </w:p>
    <w:p w:rsidR="00F92D37" w:rsidRPr="00AB62C8" w:rsidRDefault="00F92D37" w:rsidP="000633ED">
      <w:pPr>
        <w:spacing w:before="80"/>
        <w:rPr>
          <w:szCs w:val="26"/>
        </w:rPr>
      </w:pPr>
      <w:r w:rsidRPr="00AB62C8">
        <w:rPr>
          <w:szCs w:val="26"/>
        </w:rPr>
        <w:t>b) Đơn vị sự nghiệp công tự bảo đảm chi thường xuyên;</w:t>
      </w:r>
    </w:p>
    <w:p w:rsidR="00F92D37" w:rsidRPr="00AB62C8" w:rsidRDefault="00F92D37" w:rsidP="000633ED">
      <w:pPr>
        <w:spacing w:before="80"/>
        <w:rPr>
          <w:szCs w:val="26"/>
        </w:rPr>
      </w:pPr>
      <w:r w:rsidRPr="00AB62C8">
        <w:rPr>
          <w:szCs w:val="26"/>
        </w:rPr>
        <w:t>c) Đơn vị sự nghiệp công tự bảo đảm một phần chi thường xuyên.</w:t>
      </w:r>
    </w:p>
    <w:p w:rsidR="00F92D37" w:rsidRPr="00AB6E9E" w:rsidRDefault="00F92D37" w:rsidP="000633ED">
      <w:pPr>
        <w:spacing w:before="80"/>
        <w:rPr>
          <w:b/>
          <w:szCs w:val="26"/>
        </w:rPr>
      </w:pPr>
      <w:r w:rsidRPr="00AB62C8">
        <w:rPr>
          <w:b/>
          <w:szCs w:val="26"/>
        </w:rPr>
        <w:t xml:space="preserve">- Cơ quan thực hiện thủ tục hành chính: </w:t>
      </w:r>
    </w:p>
    <w:p w:rsidR="00F92D37" w:rsidRPr="00F22D41" w:rsidRDefault="00F92D37" w:rsidP="000633ED">
      <w:pPr>
        <w:spacing w:before="80"/>
        <w:rPr>
          <w:b/>
          <w:szCs w:val="26"/>
          <w:lang w:val="nl-NL"/>
        </w:rPr>
      </w:pPr>
      <w:r w:rsidRPr="00F22D41">
        <w:rPr>
          <w:szCs w:val="26"/>
          <w:lang w:val="nl-NL"/>
        </w:rPr>
        <w:t>+ Cơ quan</w:t>
      </w:r>
      <w:r>
        <w:rPr>
          <w:szCs w:val="26"/>
          <w:lang w:val="nl-NL"/>
        </w:rPr>
        <w:t xml:space="preserve"> có thẩm quyền quyết định: Ủy ban nhân dân huyện</w:t>
      </w:r>
    </w:p>
    <w:p w:rsidR="00F92D37" w:rsidRDefault="00F92D37" w:rsidP="000633ED">
      <w:pPr>
        <w:spacing w:before="80"/>
        <w:rPr>
          <w:szCs w:val="26"/>
          <w:lang w:val="nl-NL"/>
        </w:rPr>
      </w:pPr>
      <w:r>
        <w:rPr>
          <w:szCs w:val="26"/>
          <w:lang w:val="nl-NL"/>
        </w:rPr>
        <w:tab/>
        <w:t xml:space="preserve">+ </w:t>
      </w:r>
      <w:r w:rsidRPr="00F22D41">
        <w:rPr>
          <w:szCs w:val="26"/>
          <w:lang w:val="nl-NL"/>
        </w:rPr>
        <w:t>Cơ quan trực tiếp thực hiện</w:t>
      </w:r>
      <w:r>
        <w:rPr>
          <w:szCs w:val="26"/>
          <w:lang w:val="nl-NL"/>
        </w:rPr>
        <w:t>:</w:t>
      </w:r>
      <w:r>
        <w:rPr>
          <w:b/>
          <w:szCs w:val="26"/>
          <w:lang w:val="nl-NL"/>
        </w:rPr>
        <w:t xml:space="preserve"> </w:t>
      </w:r>
      <w:r>
        <w:rPr>
          <w:szCs w:val="26"/>
          <w:lang w:val="pt-BR"/>
        </w:rPr>
        <w:t>Phòng Tài chính kế hoạch</w:t>
      </w:r>
    </w:p>
    <w:p w:rsidR="00F92D37" w:rsidRPr="009F75BE" w:rsidRDefault="00F92D37" w:rsidP="000633ED">
      <w:pPr>
        <w:spacing w:before="80"/>
        <w:rPr>
          <w:b/>
          <w:szCs w:val="26"/>
          <w:lang w:val="nl-NL"/>
        </w:rPr>
      </w:pPr>
      <w:r w:rsidRPr="00F92D37">
        <w:rPr>
          <w:b/>
          <w:szCs w:val="26"/>
          <w:lang w:val="nl-NL"/>
        </w:rPr>
        <w:t xml:space="preserve">- Kết quả thực hiện thủ tục hành chính: </w:t>
      </w:r>
    </w:p>
    <w:p w:rsidR="00F92D37" w:rsidRPr="00F92D37" w:rsidRDefault="00F92D37" w:rsidP="000633ED">
      <w:pPr>
        <w:spacing w:before="80"/>
        <w:rPr>
          <w:szCs w:val="26"/>
          <w:lang w:val="nl-NL"/>
        </w:rPr>
      </w:pPr>
      <w:r w:rsidRPr="009F75BE">
        <w:rPr>
          <w:szCs w:val="26"/>
          <w:lang w:val="nl-NL"/>
        </w:rPr>
        <w:t>Quyết định</w:t>
      </w:r>
      <w:r w:rsidRPr="00F92D37">
        <w:rPr>
          <w:szCs w:val="26"/>
          <w:lang w:val="nl-NL"/>
        </w:rPr>
        <w:t xml:space="preserve"> giao tài sản nhà nước cho đơn vị sự nghiệp công lập tự chủ tài chính.</w:t>
      </w:r>
    </w:p>
    <w:p w:rsidR="00F92D37" w:rsidRPr="00F92D37" w:rsidRDefault="00F92D37" w:rsidP="000633ED">
      <w:pPr>
        <w:spacing w:before="80"/>
        <w:rPr>
          <w:szCs w:val="26"/>
          <w:lang w:val="nl-NL"/>
        </w:rPr>
      </w:pPr>
      <w:r w:rsidRPr="00F92D37">
        <w:rPr>
          <w:b/>
          <w:szCs w:val="26"/>
          <w:lang w:val="nl-NL"/>
        </w:rPr>
        <w:t>- Phí, lệ phí:</w:t>
      </w:r>
      <w:r w:rsidRPr="00F92D37">
        <w:rPr>
          <w:szCs w:val="26"/>
          <w:lang w:val="nl-NL"/>
        </w:rPr>
        <w:t xml:space="preserve"> không có.</w:t>
      </w:r>
    </w:p>
    <w:p w:rsidR="00F92D37" w:rsidRPr="00F92D37" w:rsidRDefault="00F92D37" w:rsidP="000633ED">
      <w:pPr>
        <w:spacing w:before="80"/>
        <w:rPr>
          <w:szCs w:val="26"/>
          <w:lang w:val="nl-NL"/>
        </w:rPr>
      </w:pPr>
      <w:r w:rsidRPr="00F92D37">
        <w:rPr>
          <w:b/>
          <w:spacing w:val="-4"/>
          <w:szCs w:val="26"/>
          <w:lang w:val="nl-NL"/>
        </w:rPr>
        <w:t xml:space="preserve">- Tên, mẫu đơn, mẫu tờ khai: </w:t>
      </w:r>
      <w:r w:rsidRPr="00F92D37">
        <w:rPr>
          <w:spacing w:val="-4"/>
          <w:szCs w:val="26"/>
          <w:lang w:val="nl-NL"/>
        </w:rPr>
        <w:t>không có.</w:t>
      </w:r>
    </w:p>
    <w:p w:rsidR="00F92D37" w:rsidRPr="00F92D37" w:rsidRDefault="00F92D37" w:rsidP="000633ED">
      <w:pPr>
        <w:spacing w:before="80"/>
        <w:rPr>
          <w:b/>
          <w:szCs w:val="26"/>
          <w:lang w:val="nl-NL"/>
        </w:rPr>
      </w:pPr>
      <w:r w:rsidRPr="00F92D37">
        <w:rPr>
          <w:b/>
          <w:szCs w:val="26"/>
          <w:lang w:val="nl-NL"/>
        </w:rPr>
        <w:t xml:space="preserve">- Yêu cầu, điều kiện thực hiện thủ tục hành chính: </w:t>
      </w:r>
      <w:r w:rsidRPr="00F92D37">
        <w:rPr>
          <w:szCs w:val="26"/>
          <w:lang w:val="nl-NL"/>
        </w:rPr>
        <w:t>không có</w:t>
      </w:r>
    </w:p>
    <w:p w:rsidR="00F92D37" w:rsidRPr="00F92D37" w:rsidRDefault="00F92D37" w:rsidP="000633ED">
      <w:pPr>
        <w:spacing w:before="80"/>
        <w:rPr>
          <w:b/>
          <w:szCs w:val="26"/>
          <w:lang w:val="nl-NL"/>
        </w:rPr>
      </w:pPr>
      <w:r w:rsidRPr="00F92D37">
        <w:rPr>
          <w:b/>
          <w:szCs w:val="26"/>
          <w:lang w:val="nl-NL"/>
        </w:rPr>
        <w:t>- Căn cứ pháp lý của thủ tục hành chính:</w:t>
      </w:r>
    </w:p>
    <w:p w:rsidR="00F92D37" w:rsidRPr="00F92D37" w:rsidRDefault="00F92D37" w:rsidP="000633ED">
      <w:pPr>
        <w:spacing w:before="80"/>
        <w:rPr>
          <w:szCs w:val="26"/>
          <w:lang w:val="nl-NL"/>
        </w:rPr>
      </w:pPr>
      <w:r w:rsidRPr="00F92D37">
        <w:rPr>
          <w:szCs w:val="26"/>
          <w:lang w:val="nl-NL"/>
        </w:rPr>
        <w:t>+ Nghị định số 04/2016/NĐ-CP ngày 06/01/2016 của Chính phủ sửa đổi, bổ sung một số điều của Nghị định số 52/2009/NĐ-CP ngày 03/6/2009 của Chính phủ quy định chi tiết và hướng dẫn thi hành một số điều của Luật Quản lý, sử dụng tài sản nhà nước.</w:t>
      </w:r>
    </w:p>
    <w:p w:rsidR="00F92D37" w:rsidRPr="00F92D37" w:rsidRDefault="00F92D37" w:rsidP="000633ED">
      <w:pPr>
        <w:spacing w:before="80"/>
        <w:rPr>
          <w:szCs w:val="26"/>
          <w:lang w:val="nl-NL"/>
        </w:rPr>
      </w:pPr>
      <w:r w:rsidRPr="00F92D37">
        <w:rPr>
          <w:szCs w:val="26"/>
          <w:lang w:val="nl-NL"/>
        </w:rPr>
        <w:t>+ Thông tư số 23/2016/TT-BTC ngày 16/02/2016 của Bộ Tài chính hướng dẫn một số nội dung về quản lý, sử dụng tài sản nhà nước tại đơn vị sự nghiệp công lập.</w:t>
      </w:r>
    </w:p>
    <w:p w:rsidR="00A1636B" w:rsidRDefault="00A1636B" w:rsidP="000633ED">
      <w:pPr>
        <w:spacing w:before="80"/>
        <w:rPr>
          <w:b/>
          <w:bCs/>
          <w:sz w:val="28"/>
          <w:lang w:val="nl-NL"/>
        </w:rPr>
      </w:pPr>
    </w:p>
    <w:p w:rsidR="00A1636B" w:rsidRDefault="00A1636B" w:rsidP="000633ED">
      <w:pPr>
        <w:spacing w:before="80"/>
        <w:rPr>
          <w:b/>
          <w:bCs/>
          <w:sz w:val="28"/>
          <w:lang w:val="nl-NL"/>
        </w:rPr>
      </w:pPr>
    </w:p>
    <w:p w:rsidR="00A1636B" w:rsidRDefault="00A1636B" w:rsidP="000633ED">
      <w:pPr>
        <w:spacing w:before="80"/>
        <w:rPr>
          <w:b/>
          <w:bCs/>
          <w:sz w:val="28"/>
          <w:lang w:val="nl-NL"/>
        </w:rPr>
      </w:pPr>
    </w:p>
    <w:p w:rsidR="00A1636B" w:rsidRDefault="00A1636B" w:rsidP="000633ED">
      <w:pPr>
        <w:spacing w:before="80"/>
        <w:rPr>
          <w:b/>
          <w:bCs/>
          <w:sz w:val="28"/>
          <w:lang w:val="nl-NL"/>
        </w:rPr>
      </w:pPr>
    </w:p>
    <w:p w:rsidR="00C04B72" w:rsidRPr="00FC54A3" w:rsidRDefault="00C04B72" w:rsidP="000633ED">
      <w:pPr>
        <w:spacing w:before="80"/>
        <w:rPr>
          <w:b/>
          <w:sz w:val="28"/>
          <w:lang w:val="vi-VN"/>
        </w:rPr>
      </w:pPr>
      <w:r w:rsidRPr="00C04B72">
        <w:rPr>
          <w:b/>
          <w:bCs/>
          <w:sz w:val="28"/>
          <w:lang w:val="nl-NL"/>
        </w:rPr>
        <w:lastRenderedPageBreak/>
        <w:t>2</w:t>
      </w:r>
      <w:r w:rsidRPr="00D2537F">
        <w:rPr>
          <w:b/>
          <w:bCs/>
          <w:sz w:val="28"/>
          <w:lang w:val="vi-VN"/>
        </w:rPr>
        <w:t xml:space="preserve">. </w:t>
      </w:r>
      <w:r w:rsidR="00DB1F3E" w:rsidRPr="00DB1F3E">
        <w:rPr>
          <w:b/>
          <w:sz w:val="28"/>
          <w:lang w:val="nl-NL"/>
        </w:rPr>
        <w:t>Thủ tục mua bán hóa đơn bán tài sản nhà nước và hóa đơn bán tài sản tịch thu</w:t>
      </w:r>
      <w:r w:rsidR="00DB1F3E">
        <w:rPr>
          <w:b/>
          <w:sz w:val="28"/>
          <w:lang w:val="nl-NL"/>
        </w:rPr>
        <w:t xml:space="preserve"> </w:t>
      </w:r>
      <w:r w:rsidR="00DB1F3E" w:rsidRPr="00DB1F3E">
        <w:rPr>
          <w:b/>
          <w:sz w:val="28"/>
          <w:lang w:val="nl-NL"/>
        </w:rPr>
        <w:t>sung quỹ nhà nước thuộc thẩm quyền cấp huyện</w:t>
      </w:r>
      <w:r w:rsidRPr="00FC54A3">
        <w:rPr>
          <w:b/>
          <w:bCs/>
          <w:sz w:val="28"/>
          <w:lang w:val="vi-VN"/>
        </w:rPr>
        <w:t>.</w:t>
      </w:r>
    </w:p>
    <w:p w:rsidR="00F92D37" w:rsidRDefault="00C04B72" w:rsidP="000633ED">
      <w:pPr>
        <w:spacing w:before="80"/>
        <w:rPr>
          <w:rFonts w:eastAsia="Calibri"/>
          <w:b/>
          <w:szCs w:val="26"/>
          <w:lang w:val="nl-NL"/>
        </w:rPr>
      </w:pPr>
      <w:r w:rsidRPr="00D2537F">
        <w:rPr>
          <w:b/>
          <w:bCs/>
          <w:sz w:val="28"/>
          <w:lang w:val="vi-VN"/>
        </w:rPr>
        <w:tab/>
      </w:r>
      <w:r w:rsidR="00F92D37" w:rsidRPr="00FE5751">
        <w:rPr>
          <w:rFonts w:eastAsia="Calibri"/>
          <w:b/>
          <w:szCs w:val="26"/>
          <w:lang w:val="nl-NL"/>
        </w:rPr>
        <w:t>- Trình tự thực hiện:</w:t>
      </w:r>
    </w:p>
    <w:p w:rsidR="00F92D37" w:rsidRDefault="00F92D37" w:rsidP="000633ED">
      <w:pPr>
        <w:spacing w:before="80"/>
        <w:rPr>
          <w:szCs w:val="26"/>
          <w:lang w:val="pt-BR"/>
        </w:rPr>
      </w:pPr>
      <w:r>
        <w:rPr>
          <w:szCs w:val="26"/>
          <w:lang w:val="pt-BR"/>
        </w:rPr>
        <w:t>Bước 1: Chuẩn bị đầy đủ hồ sơ theo quy định của pháp luật.</w:t>
      </w:r>
    </w:p>
    <w:p w:rsidR="00F92D37" w:rsidRDefault="00F92D37" w:rsidP="000633ED">
      <w:pPr>
        <w:spacing w:before="80"/>
        <w:rPr>
          <w:szCs w:val="26"/>
          <w:lang w:val="pt-BR"/>
        </w:rPr>
      </w:pPr>
      <w:r>
        <w:rPr>
          <w:szCs w:val="26"/>
          <w:lang w:val="pt-BR"/>
        </w:rPr>
        <w:t xml:space="preserve">Bước 2: Nộp hồ sơ tại Bộ phận tiếp nhận hồ sơ và trao trả kết quả của Phòng Tài chính Kế hoạch </w:t>
      </w:r>
    </w:p>
    <w:p w:rsidR="00F92D37" w:rsidRDefault="00F92D37" w:rsidP="000633ED">
      <w:pPr>
        <w:spacing w:before="80"/>
        <w:rPr>
          <w:szCs w:val="26"/>
          <w:lang w:val="pt-BR"/>
        </w:rPr>
      </w:pPr>
      <w:r>
        <w:rPr>
          <w:szCs w:val="26"/>
          <w:lang w:val="pt-BR"/>
        </w:rPr>
        <w:t>Công chức tiếp nhận hồ sơ kiểm tra tính pháp lý và nội dung hồ sơ:</w:t>
      </w:r>
    </w:p>
    <w:p w:rsidR="00F92D37" w:rsidRDefault="00F92D37" w:rsidP="000633ED">
      <w:pPr>
        <w:spacing w:before="80"/>
        <w:rPr>
          <w:b/>
          <w:color w:val="FF0000"/>
          <w:szCs w:val="26"/>
          <w:lang w:val="pt-BR"/>
        </w:rPr>
      </w:pPr>
      <w:r>
        <w:rPr>
          <w:szCs w:val="26"/>
          <w:lang w:val="pt-BR"/>
        </w:rPr>
        <w:t>+ Trường hợp hồ sơ đầy đủ, hợp lệ thì tiếp nhận trình lãnh đạo phê duyệt và chuyển cho Bộ phận chuyên môn</w:t>
      </w:r>
      <w:r w:rsidRPr="00E25468">
        <w:rPr>
          <w:b/>
          <w:szCs w:val="26"/>
          <w:lang w:val="pt-BR"/>
        </w:rPr>
        <w:t>.</w:t>
      </w:r>
    </w:p>
    <w:p w:rsidR="00F92D37" w:rsidRDefault="00F92D37" w:rsidP="000633ED">
      <w:pPr>
        <w:spacing w:before="80"/>
        <w:rPr>
          <w:szCs w:val="26"/>
          <w:lang w:val="pt-BR"/>
        </w:rPr>
      </w:pPr>
      <w:r w:rsidRPr="00EA4223">
        <w:rPr>
          <w:szCs w:val="26"/>
          <w:lang w:val="pt-BR"/>
        </w:rPr>
        <w:t>+</w:t>
      </w:r>
      <w:r>
        <w:rPr>
          <w:szCs w:val="26"/>
          <w:lang w:val="pt-BR"/>
        </w:rPr>
        <w:t xml:space="preserve"> Trường hợp hồ sơ chưa đầy đủ hoặc không hợp lệ thì công chức tiếp nhận hồ sơ yêu cầu người nộp làm lại hồ sơ</w:t>
      </w:r>
    </w:p>
    <w:p w:rsidR="00F92D37" w:rsidRDefault="00F92D37" w:rsidP="000633ED">
      <w:pPr>
        <w:spacing w:before="80"/>
        <w:rPr>
          <w:szCs w:val="26"/>
          <w:lang w:val="pt-BR"/>
        </w:rPr>
      </w:pPr>
      <w:r>
        <w:rPr>
          <w:szCs w:val="26"/>
          <w:lang w:val="pt-BR"/>
        </w:rPr>
        <w:t>Bước 3: Chuyên viên kiểm tra hồ sơ:</w:t>
      </w:r>
    </w:p>
    <w:p w:rsidR="00F92D37" w:rsidRDefault="00F92D37" w:rsidP="000633ED">
      <w:pPr>
        <w:spacing w:before="80"/>
        <w:rPr>
          <w:szCs w:val="26"/>
          <w:lang w:val="pt-BR"/>
        </w:rPr>
      </w:pPr>
      <w:r>
        <w:rPr>
          <w:szCs w:val="26"/>
          <w:lang w:val="pt-BR"/>
        </w:rPr>
        <w:t>+ Nếu phát hiện chưa đầy đủ theo quy định hoặc có nội dung chưa rõ ràng, có văn bản thông báo đơn vị bổ sung hoặc làm lại.</w:t>
      </w:r>
    </w:p>
    <w:p w:rsidR="00F92D37" w:rsidRPr="007801F1" w:rsidRDefault="00F92D37" w:rsidP="000633ED">
      <w:pPr>
        <w:spacing w:before="80"/>
        <w:rPr>
          <w:i/>
          <w:szCs w:val="26"/>
          <w:lang w:val="pt-BR"/>
        </w:rPr>
      </w:pPr>
      <w:r w:rsidRPr="007801F1">
        <w:rPr>
          <w:i/>
          <w:szCs w:val="26"/>
          <w:lang w:val="pt-BR"/>
        </w:rPr>
        <w:t>(</w:t>
      </w:r>
      <w:r w:rsidRPr="007801F1">
        <w:rPr>
          <w:b/>
          <w:i/>
          <w:szCs w:val="26"/>
          <w:u w:val="single"/>
          <w:lang w:val="pt-BR"/>
        </w:rPr>
        <w:t>Ghi chú</w:t>
      </w:r>
      <w:r w:rsidRPr="007801F1">
        <w:rPr>
          <w:b/>
          <w:i/>
          <w:szCs w:val="26"/>
          <w:lang w:val="pt-BR"/>
        </w:rPr>
        <w:t>:</w:t>
      </w:r>
      <w:r w:rsidRPr="007801F1">
        <w:rPr>
          <w:i/>
          <w:szCs w:val="26"/>
          <w:lang w:val="pt-BR"/>
        </w:rPr>
        <w:t xml:space="preserve"> Đối với trường hợp bổ sung hoặc làm lại hồ sơ thì quy trình </w:t>
      </w:r>
      <w:r>
        <w:rPr>
          <w:i/>
          <w:szCs w:val="26"/>
          <w:lang w:val="pt-BR"/>
        </w:rPr>
        <w:t xml:space="preserve">              </w:t>
      </w:r>
      <w:r w:rsidRPr="007801F1">
        <w:rPr>
          <w:i/>
          <w:szCs w:val="26"/>
          <w:lang w:val="pt-BR"/>
        </w:rPr>
        <w:t>thực hiện lại như từ đầu, thời gian tính từ ngày tiếp nhận hồ sơ bổ sung).</w:t>
      </w:r>
    </w:p>
    <w:p w:rsidR="00F92D37" w:rsidRDefault="00F92D37" w:rsidP="000633ED">
      <w:pPr>
        <w:spacing w:before="80"/>
        <w:rPr>
          <w:szCs w:val="26"/>
          <w:lang w:val="pt-BR"/>
        </w:rPr>
      </w:pPr>
      <w:r>
        <w:rPr>
          <w:szCs w:val="26"/>
          <w:lang w:val="pt-BR"/>
        </w:rPr>
        <w:t>+ Nếu trường hợp hồ sơ đầy đủ thì bán hóa đơn (cả cuốn hoặc hóa đơn lẻ).</w:t>
      </w:r>
    </w:p>
    <w:p w:rsidR="00F92D37" w:rsidRDefault="00F92D37" w:rsidP="000633ED">
      <w:pPr>
        <w:spacing w:before="80"/>
        <w:rPr>
          <w:szCs w:val="26"/>
          <w:lang w:val="pt-BR"/>
        </w:rPr>
      </w:pPr>
      <w:r>
        <w:rPr>
          <w:szCs w:val="26"/>
          <w:lang w:val="pt-BR"/>
        </w:rPr>
        <w:t>Bước 4: Trả kết quả TTHC</w:t>
      </w:r>
    </w:p>
    <w:p w:rsidR="00F92D37" w:rsidRDefault="00F92D37" w:rsidP="000633ED">
      <w:pPr>
        <w:spacing w:before="80"/>
        <w:rPr>
          <w:szCs w:val="26"/>
          <w:lang w:val="pt-BR"/>
        </w:rPr>
      </w:pPr>
      <w:r>
        <w:rPr>
          <w:szCs w:val="26"/>
          <w:lang w:val="pt-BR"/>
        </w:rPr>
        <w:t>Phòng Tài chính Kế hoạch giao hóa đơn (cả cuốn hoặc hóa đơn lẻ) cho đơn vị.</w:t>
      </w:r>
    </w:p>
    <w:p w:rsidR="00F92D37" w:rsidRPr="00B86524" w:rsidRDefault="00F92D37" w:rsidP="000633ED">
      <w:pPr>
        <w:spacing w:before="80"/>
        <w:rPr>
          <w:szCs w:val="26"/>
          <w:lang w:val="pt-BR"/>
        </w:rPr>
      </w:pPr>
      <w:r w:rsidRPr="00B1750B">
        <w:rPr>
          <w:szCs w:val="26"/>
          <w:lang w:val="pt-BR"/>
        </w:rPr>
        <w:t xml:space="preserve">Thời gian tiếp nhận hồ sơ và trả kết quả: </w:t>
      </w:r>
      <w:r>
        <w:rPr>
          <w:szCs w:val="26"/>
          <w:lang w:val="pt-BR"/>
        </w:rPr>
        <w:t>Buổi sáng từ 7 giờ đến 11 giờ, buổi chiều từ 13 giờ đến 17 giờ, từ thứ hai đến thứ sáu hàng tuần (trừ thứ bảy, chủ nhật và các ngày nghỉ lễ theo quy định).</w:t>
      </w:r>
    </w:p>
    <w:p w:rsidR="00F92D37" w:rsidRDefault="00F92D37" w:rsidP="000633ED">
      <w:pPr>
        <w:spacing w:before="80"/>
        <w:rPr>
          <w:szCs w:val="26"/>
          <w:lang w:val="pt-BR"/>
        </w:rPr>
      </w:pPr>
      <w:r>
        <w:rPr>
          <w:szCs w:val="26"/>
          <w:lang w:val="pt-BR"/>
        </w:rPr>
        <w:t>* Ghi chú: Đối với trường hợp bổ sung hoặc làm lại hồ sơ thì quy trình thực hiện lại như từ đầu, thời gian tính từ ngày tiếp nhận hồ sơ bổ sung.</w:t>
      </w:r>
    </w:p>
    <w:p w:rsidR="00F92D37" w:rsidRPr="006B7B2E" w:rsidRDefault="00F92D37" w:rsidP="000633ED">
      <w:pPr>
        <w:spacing w:before="80"/>
        <w:rPr>
          <w:b/>
          <w:szCs w:val="26"/>
          <w:lang w:val="nl-NL"/>
        </w:rPr>
      </w:pPr>
      <w:r w:rsidRPr="00FE5751">
        <w:rPr>
          <w:b/>
          <w:szCs w:val="26"/>
          <w:lang w:val="nl-NL"/>
        </w:rPr>
        <w:t>- Cách thức thực hiện:</w:t>
      </w:r>
      <w:r>
        <w:rPr>
          <w:b/>
          <w:szCs w:val="26"/>
          <w:lang w:val="nl-NL"/>
        </w:rPr>
        <w:t xml:space="preserve"> </w:t>
      </w:r>
      <w:r>
        <w:rPr>
          <w:szCs w:val="26"/>
          <w:lang w:val="nl-NL"/>
        </w:rPr>
        <w:t>N</w:t>
      </w:r>
      <w:r w:rsidRPr="00FE5751">
        <w:rPr>
          <w:szCs w:val="26"/>
          <w:lang w:val="nl-NL"/>
        </w:rPr>
        <w:t>ộp trực tiếp</w:t>
      </w:r>
    </w:p>
    <w:p w:rsidR="00F92D37" w:rsidRDefault="00F92D37" w:rsidP="000633ED">
      <w:pPr>
        <w:spacing w:before="80"/>
        <w:rPr>
          <w:b/>
          <w:szCs w:val="26"/>
          <w:lang w:val="nl-NL"/>
        </w:rPr>
      </w:pPr>
      <w:r w:rsidRPr="00FE5751">
        <w:rPr>
          <w:b/>
          <w:szCs w:val="26"/>
          <w:lang w:val="nl-NL"/>
        </w:rPr>
        <w:t>- Thành phần, số lượng hồ sơ</w:t>
      </w:r>
      <w:r>
        <w:rPr>
          <w:b/>
          <w:szCs w:val="26"/>
          <w:lang w:val="nl-NL"/>
        </w:rPr>
        <w:t>:</w:t>
      </w:r>
    </w:p>
    <w:p w:rsidR="00F92D37" w:rsidRPr="00727AC4" w:rsidRDefault="00F92D37" w:rsidP="000633ED">
      <w:pPr>
        <w:spacing w:before="80"/>
        <w:rPr>
          <w:szCs w:val="26"/>
          <w:lang w:val="nl-NL"/>
        </w:rPr>
      </w:pPr>
      <w:r w:rsidRPr="00727AC4">
        <w:rPr>
          <w:b/>
          <w:szCs w:val="26"/>
          <w:lang w:val="nl-NL"/>
        </w:rPr>
        <w:t>a) Thành phần hồ sơ:</w:t>
      </w:r>
    </w:p>
    <w:p w:rsidR="00F92D37" w:rsidRPr="00727AC4" w:rsidRDefault="00F92D37" w:rsidP="000633ED">
      <w:pPr>
        <w:spacing w:before="80"/>
        <w:rPr>
          <w:szCs w:val="26"/>
          <w:lang w:val="nl-NL"/>
        </w:rPr>
      </w:pPr>
      <w:r w:rsidRPr="00727AC4">
        <w:rPr>
          <w:szCs w:val="26"/>
          <w:lang w:val="nl-NL"/>
        </w:rPr>
        <w:t>* Đối với trường hợp mua hóa đơn lần đầu:</w:t>
      </w:r>
    </w:p>
    <w:p w:rsidR="00F92D37" w:rsidRPr="00727AC4" w:rsidRDefault="00F92D37" w:rsidP="000633ED">
      <w:pPr>
        <w:spacing w:before="80"/>
        <w:rPr>
          <w:szCs w:val="26"/>
          <w:lang w:val="nl-NL"/>
        </w:rPr>
      </w:pPr>
      <w:r w:rsidRPr="00727AC4">
        <w:rPr>
          <w:szCs w:val="26"/>
          <w:lang w:val="nl-NL"/>
        </w:rPr>
        <w:t xml:space="preserve">+ Giấy giới thiệu kèm theo công văn đề nghị được mua hoá đơn do thủ trưởng đơn vị ký, đóng dấu (bản chính); </w:t>
      </w:r>
    </w:p>
    <w:p w:rsidR="00F92D37" w:rsidRPr="00727AC4" w:rsidRDefault="00F92D37" w:rsidP="000633ED">
      <w:pPr>
        <w:spacing w:before="80"/>
        <w:rPr>
          <w:szCs w:val="26"/>
          <w:lang w:val="nl-NL"/>
        </w:rPr>
      </w:pPr>
      <w:r w:rsidRPr="00727AC4">
        <w:rPr>
          <w:szCs w:val="26"/>
          <w:lang w:val="nl-NL"/>
        </w:rPr>
        <w:t>+ Chứng minh nhân dân hoặc hộ chiếu (còn trong thời hạn sử dụng theo quy định của pháp luật) của người trực tiếp mua hoá đơn;</w:t>
      </w:r>
    </w:p>
    <w:p w:rsidR="00F92D37" w:rsidRPr="00727AC4" w:rsidRDefault="00F92D37" w:rsidP="000633ED">
      <w:pPr>
        <w:spacing w:before="80"/>
        <w:rPr>
          <w:szCs w:val="26"/>
          <w:lang w:val="nl-NL"/>
        </w:rPr>
      </w:pPr>
      <w:r w:rsidRPr="00727AC4">
        <w:rPr>
          <w:szCs w:val="26"/>
          <w:lang w:val="nl-NL"/>
        </w:rPr>
        <w:t>* Đối với trường hợp mua hóa đơn các lần tiếp theo:</w:t>
      </w:r>
    </w:p>
    <w:p w:rsidR="00F92D37" w:rsidRPr="00727AC4" w:rsidRDefault="00F92D37" w:rsidP="000633ED">
      <w:pPr>
        <w:spacing w:before="80"/>
        <w:rPr>
          <w:szCs w:val="26"/>
          <w:lang w:val="nl-NL"/>
        </w:rPr>
      </w:pPr>
      <w:r w:rsidRPr="00727AC4">
        <w:rPr>
          <w:szCs w:val="26"/>
          <w:lang w:val="nl-NL"/>
        </w:rPr>
        <w:t xml:space="preserve">+ Giấy giới thiệu kèm theo công văn đề nghị được mua hoá đơn do thủ trưởng đơn vị ký, đóng dấu (bản chính); </w:t>
      </w:r>
    </w:p>
    <w:p w:rsidR="00F92D37" w:rsidRPr="00727AC4" w:rsidRDefault="00F92D37" w:rsidP="000633ED">
      <w:pPr>
        <w:spacing w:before="80"/>
        <w:rPr>
          <w:szCs w:val="26"/>
          <w:lang w:val="nl-NL"/>
        </w:rPr>
      </w:pPr>
      <w:r w:rsidRPr="00727AC4">
        <w:rPr>
          <w:szCs w:val="26"/>
          <w:lang w:val="nl-NL"/>
        </w:rPr>
        <w:t>+ Chứng minh nhân dân hoặc hộ chiếu (còn trong thời hạn sử dụng theo quy định của pháp luật) của người trực tiếp mua hoá đơn;</w:t>
      </w:r>
    </w:p>
    <w:p w:rsidR="00F92D37" w:rsidRPr="00727AC4" w:rsidRDefault="00F92D37" w:rsidP="000633ED">
      <w:pPr>
        <w:spacing w:before="80"/>
        <w:rPr>
          <w:szCs w:val="26"/>
          <w:lang w:val="nl-NL"/>
        </w:rPr>
      </w:pPr>
      <w:r w:rsidRPr="00727AC4">
        <w:rPr>
          <w:szCs w:val="26"/>
          <w:lang w:val="nl-NL"/>
        </w:rPr>
        <w:t xml:space="preserve">+ Báo cáo tình hình quản lý, sử dụng hoá đơn đối với toàn bộ số hoá đơn đã mua lần trước theo mẫu số 06/HĐ-BC ban hành kèm theo Thông tư 225/2009/TT-BTC ngày 26/11/2009 </w:t>
      </w:r>
    </w:p>
    <w:p w:rsidR="00F92D37" w:rsidRPr="00727AC4" w:rsidRDefault="00F92D37" w:rsidP="000633ED">
      <w:pPr>
        <w:spacing w:before="80"/>
        <w:rPr>
          <w:szCs w:val="26"/>
          <w:lang w:val="nl-NL"/>
        </w:rPr>
      </w:pPr>
      <w:r w:rsidRPr="00727AC4">
        <w:rPr>
          <w:szCs w:val="26"/>
          <w:lang w:val="nl-NL"/>
        </w:rPr>
        <w:t>* Đối với trường hợp mua hóa đơn lẻ:</w:t>
      </w:r>
    </w:p>
    <w:p w:rsidR="00F92D37" w:rsidRPr="00727AC4" w:rsidRDefault="00F92D37" w:rsidP="000633ED">
      <w:pPr>
        <w:spacing w:before="80"/>
        <w:rPr>
          <w:szCs w:val="26"/>
          <w:lang w:val="nl-NL"/>
        </w:rPr>
      </w:pPr>
      <w:r w:rsidRPr="00727AC4">
        <w:rPr>
          <w:szCs w:val="26"/>
          <w:lang w:val="nl-NL"/>
        </w:rPr>
        <w:lastRenderedPageBreak/>
        <w:t xml:space="preserve">+ Giấy giới thiệu kèm theo công văn đề nghị được mua hoá đơn do thủ trưởng đơn vị ký, đóng dấu (bản chính); </w:t>
      </w:r>
    </w:p>
    <w:p w:rsidR="00F92D37" w:rsidRPr="00727AC4" w:rsidRDefault="00F92D37" w:rsidP="000633ED">
      <w:pPr>
        <w:spacing w:before="80"/>
        <w:rPr>
          <w:szCs w:val="26"/>
          <w:lang w:val="nl-NL"/>
        </w:rPr>
      </w:pPr>
      <w:r w:rsidRPr="00727AC4">
        <w:rPr>
          <w:szCs w:val="26"/>
          <w:lang w:val="nl-NL"/>
        </w:rPr>
        <w:t>+ Chứng minh nhân dân hoặc hộ chiếu (còn trong thời hạn sử dụng theo quy định của pháp luật) của người trực tiếp mua hoá đơn;</w:t>
      </w:r>
    </w:p>
    <w:p w:rsidR="00F92D37" w:rsidRPr="00727AC4" w:rsidRDefault="00F92D37" w:rsidP="000633ED">
      <w:pPr>
        <w:spacing w:before="80"/>
        <w:rPr>
          <w:szCs w:val="26"/>
          <w:lang w:val="nl-NL"/>
        </w:rPr>
      </w:pPr>
      <w:r w:rsidRPr="00727AC4">
        <w:rPr>
          <w:szCs w:val="26"/>
          <w:lang w:val="nl-NL"/>
        </w:rPr>
        <w:t xml:space="preserve">+ Quyết định xử lý tài sản của cơ quan nhà nước có thẩm quyền và các giấy tờ có liên quan đến việc bán tài sản. </w:t>
      </w:r>
    </w:p>
    <w:p w:rsidR="00F92D37" w:rsidRPr="00727AC4" w:rsidRDefault="00F92D37" w:rsidP="000633ED">
      <w:pPr>
        <w:spacing w:before="80"/>
        <w:rPr>
          <w:szCs w:val="26"/>
          <w:lang w:val="nl-NL"/>
        </w:rPr>
      </w:pPr>
      <w:r w:rsidRPr="00727AC4">
        <w:rPr>
          <w:b/>
          <w:szCs w:val="26"/>
          <w:lang w:val="nl-NL"/>
        </w:rPr>
        <w:t>b) Số lượng hồ sơ:</w:t>
      </w:r>
      <w:r w:rsidRPr="00727AC4">
        <w:rPr>
          <w:szCs w:val="26"/>
          <w:lang w:val="nl-NL"/>
        </w:rPr>
        <w:t xml:space="preserve"> 01 bộ</w:t>
      </w:r>
    </w:p>
    <w:p w:rsidR="00F92D37" w:rsidRPr="00FE5751" w:rsidRDefault="00F92D37" w:rsidP="000633ED">
      <w:pPr>
        <w:spacing w:before="80"/>
        <w:rPr>
          <w:szCs w:val="26"/>
          <w:lang w:val="nl-NL"/>
        </w:rPr>
      </w:pPr>
      <w:r w:rsidRPr="00FE5751">
        <w:rPr>
          <w:b/>
          <w:szCs w:val="26"/>
          <w:lang w:val="nl-NL"/>
        </w:rPr>
        <w:t xml:space="preserve">- Thời hạn giải quyết: </w:t>
      </w:r>
      <w:r>
        <w:rPr>
          <w:szCs w:val="26"/>
          <w:lang w:val="nl-NL"/>
        </w:rPr>
        <w:t>K</w:t>
      </w:r>
      <w:r w:rsidRPr="00FE5751">
        <w:rPr>
          <w:szCs w:val="26"/>
          <w:lang w:val="nl-NL"/>
        </w:rPr>
        <w:t xml:space="preserve">hông quá 05 ngày làm việc </w:t>
      </w:r>
      <w:r>
        <w:rPr>
          <w:szCs w:val="26"/>
          <w:lang w:val="nl-NL"/>
        </w:rPr>
        <w:t>k</w:t>
      </w:r>
      <w:r w:rsidRPr="00FE5751">
        <w:rPr>
          <w:szCs w:val="26"/>
          <w:lang w:val="nl-NL"/>
        </w:rPr>
        <w:t xml:space="preserve">ể từ ngày nhận được </w:t>
      </w:r>
      <w:r>
        <w:rPr>
          <w:szCs w:val="26"/>
          <w:lang w:val="nl-NL"/>
        </w:rPr>
        <w:t xml:space="preserve">đầy </w:t>
      </w:r>
      <w:r w:rsidRPr="00FE5751">
        <w:rPr>
          <w:szCs w:val="26"/>
          <w:lang w:val="nl-NL"/>
        </w:rPr>
        <w:t xml:space="preserve">đủ </w:t>
      </w:r>
      <w:r>
        <w:rPr>
          <w:szCs w:val="26"/>
          <w:lang w:val="nl-NL"/>
        </w:rPr>
        <w:t xml:space="preserve">        </w:t>
      </w:r>
      <w:r w:rsidRPr="00FE5751">
        <w:rPr>
          <w:szCs w:val="26"/>
          <w:lang w:val="nl-NL"/>
        </w:rPr>
        <w:t>hồ</w:t>
      </w:r>
      <w:r>
        <w:rPr>
          <w:szCs w:val="26"/>
          <w:lang w:val="nl-NL"/>
        </w:rPr>
        <w:t xml:space="preserve"> </w:t>
      </w:r>
      <w:r w:rsidRPr="00FE5751">
        <w:rPr>
          <w:szCs w:val="26"/>
          <w:lang w:val="nl-NL"/>
        </w:rPr>
        <w:t>sơ mua hóa đơn</w:t>
      </w:r>
      <w:r>
        <w:rPr>
          <w:szCs w:val="26"/>
          <w:lang w:val="nl-NL"/>
        </w:rPr>
        <w:t xml:space="preserve"> hợp lệ.</w:t>
      </w:r>
      <w:r w:rsidRPr="00FE5751">
        <w:rPr>
          <w:szCs w:val="26"/>
          <w:lang w:val="nl-NL"/>
        </w:rPr>
        <w:t xml:space="preserve"> </w:t>
      </w:r>
    </w:p>
    <w:p w:rsidR="00F92D37" w:rsidRPr="00FE5751" w:rsidRDefault="00F92D37" w:rsidP="000633ED">
      <w:pPr>
        <w:spacing w:before="80"/>
        <w:rPr>
          <w:b/>
          <w:szCs w:val="26"/>
          <w:lang w:val="nl-NL"/>
        </w:rPr>
      </w:pPr>
      <w:r w:rsidRPr="00FE5751">
        <w:rPr>
          <w:b/>
          <w:szCs w:val="26"/>
          <w:lang w:val="nl-NL"/>
        </w:rPr>
        <w:t>- Đối tượng thực hiện thủ tục hành chính</w:t>
      </w:r>
      <w:r>
        <w:rPr>
          <w:b/>
          <w:szCs w:val="26"/>
          <w:lang w:val="nl-NL"/>
        </w:rPr>
        <w:t>:</w:t>
      </w:r>
    </w:p>
    <w:p w:rsidR="00F92D37" w:rsidRPr="00FE5751" w:rsidRDefault="00F92D37" w:rsidP="000633ED">
      <w:pPr>
        <w:spacing w:before="80"/>
        <w:rPr>
          <w:rFonts w:eastAsia="Calibri"/>
          <w:szCs w:val="26"/>
          <w:lang w:val="nl-NL"/>
        </w:rPr>
      </w:pPr>
      <w:r w:rsidRPr="00FE5751">
        <w:rPr>
          <w:rFonts w:eastAsia="Calibri"/>
          <w:szCs w:val="26"/>
          <w:lang w:val="nl-NL"/>
        </w:rPr>
        <w:t>Cơ quan tài chính nhà nước được giao nhiệm vụ in, phát hành, quản lý, sử dụng hoá đơn; Cơ quan, tổ chức, đơn vị được giao nhiệm vụ chủ trì xử lý; Tổ chức, cá nhân mua các tài sản.</w:t>
      </w:r>
    </w:p>
    <w:p w:rsidR="00F92D37" w:rsidRDefault="00F92D37" w:rsidP="000633ED">
      <w:pPr>
        <w:spacing w:before="80"/>
        <w:rPr>
          <w:szCs w:val="26"/>
          <w:lang w:val="nl-NL"/>
        </w:rPr>
      </w:pPr>
      <w:r w:rsidRPr="00FE5751">
        <w:rPr>
          <w:b/>
          <w:szCs w:val="26"/>
          <w:lang w:val="nl-NL"/>
        </w:rPr>
        <w:t xml:space="preserve">- Cơ quan thực hiện thủ tục hành chính: </w:t>
      </w:r>
      <w:r>
        <w:rPr>
          <w:szCs w:val="26"/>
          <w:lang w:val="nl-NL"/>
        </w:rPr>
        <w:t>Phòng Tài chính Kế hoạch</w:t>
      </w:r>
    </w:p>
    <w:p w:rsidR="00F92D37" w:rsidRPr="009D0A59" w:rsidRDefault="00F92D37" w:rsidP="000633ED">
      <w:pPr>
        <w:tabs>
          <w:tab w:val="left" w:pos="851"/>
        </w:tabs>
        <w:spacing w:before="80"/>
        <w:rPr>
          <w:b/>
          <w:szCs w:val="26"/>
          <w:lang w:val="nl-NL"/>
        </w:rPr>
      </w:pPr>
      <w:r>
        <w:rPr>
          <w:b/>
          <w:szCs w:val="26"/>
          <w:lang w:val="nl-NL"/>
        </w:rPr>
        <w:t>-</w:t>
      </w:r>
      <w:r w:rsidRPr="009D0A59">
        <w:rPr>
          <w:b/>
          <w:szCs w:val="26"/>
          <w:lang w:val="nl-NL"/>
        </w:rPr>
        <w:t xml:space="preserve"> Kết quả thực hiện thủ tục hành chính</w:t>
      </w:r>
      <w:r>
        <w:rPr>
          <w:b/>
          <w:szCs w:val="26"/>
          <w:lang w:val="nl-NL"/>
        </w:rPr>
        <w:t xml:space="preserve">: </w:t>
      </w:r>
      <w:r>
        <w:rPr>
          <w:szCs w:val="26"/>
          <w:lang w:val="nl-NL"/>
        </w:rPr>
        <w:t>Xuất hóa đơn cho đơn vị</w:t>
      </w:r>
    </w:p>
    <w:p w:rsidR="00F92D37" w:rsidRPr="00FE5751" w:rsidRDefault="00F92D37" w:rsidP="000633ED">
      <w:pPr>
        <w:spacing w:before="80"/>
        <w:rPr>
          <w:b/>
          <w:szCs w:val="26"/>
          <w:lang w:val="nl-NL"/>
        </w:rPr>
      </w:pPr>
      <w:r w:rsidRPr="00FE5751">
        <w:rPr>
          <w:b/>
          <w:szCs w:val="26"/>
          <w:lang w:val="nl-NL"/>
        </w:rPr>
        <w:t>-</w:t>
      </w:r>
      <w:r>
        <w:rPr>
          <w:b/>
          <w:szCs w:val="26"/>
          <w:lang w:val="nl-NL"/>
        </w:rPr>
        <w:t xml:space="preserve"> Phí, lệ phí</w:t>
      </w:r>
      <w:r w:rsidRPr="00FE5751">
        <w:rPr>
          <w:b/>
          <w:szCs w:val="26"/>
          <w:lang w:val="nl-NL"/>
        </w:rPr>
        <w:t xml:space="preserve">: </w:t>
      </w:r>
      <w:r w:rsidRPr="00FE5751">
        <w:rPr>
          <w:szCs w:val="26"/>
          <w:lang w:val="nl-NL"/>
        </w:rPr>
        <w:t>không có.</w:t>
      </w:r>
    </w:p>
    <w:p w:rsidR="00F92D37" w:rsidRPr="00FE5751" w:rsidRDefault="00F92D37" w:rsidP="000633ED">
      <w:pPr>
        <w:spacing w:before="80"/>
        <w:rPr>
          <w:b/>
          <w:szCs w:val="26"/>
          <w:lang w:val="nl-NL"/>
        </w:rPr>
      </w:pPr>
      <w:r w:rsidRPr="00FE5751">
        <w:rPr>
          <w:b/>
          <w:szCs w:val="26"/>
          <w:lang w:val="nl-NL"/>
        </w:rPr>
        <w:t>- Tên, mẫu đơn, mẫu tờ khai</w:t>
      </w:r>
      <w:r>
        <w:rPr>
          <w:b/>
          <w:szCs w:val="26"/>
          <w:lang w:val="nl-NL"/>
        </w:rPr>
        <w:t>:</w:t>
      </w:r>
    </w:p>
    <w:p w:rsidR="00F92D37" w:rsidRPr="00FE5751" w:rsidRDefault="00F92D37" w:rsidP="000633ED">
      <w:pPr>
        <w:spacing w:before="80"/>
        <w:rPr>
          <w:b/>
          <w:szCs w:val="26"/>
          <w:lang w:val="nl-NL"/>
        </w:rPr>
      </w:pPr>
      <w:r w:rsidRPr="00C405E2">
        <w:rPr>
          <w:b/>
          <w:szCs w:val="26"/>
          <w:lang w:val="nl-NL"/>
        </w:rPr>
        <w:t xml:space="preserve"> </w:t>
      </w:r>
      <w:r w:rsidRPr="00FE5751">
        <w:rPr>
          <w:szCs w:val="26"/>
          <w:lang w:val="nl-NL"/>
        </w:rPr>
        <w:t>06/HĐ-BC: Báo cáo tình hình quản lý, sử dụng hoá đơn bán tài sản tịch thu, sung quỹ nhà nước</w:t>
      </w:r>
    </w:p>
    <w:p w:rsidR="00F92D37" w:rsidRPr="00FE5751" w:rsidRDefault="00F92D37" w:rsidP="000633ED">
      <w:pPr>
        <w:spacing w:before="80"/>
        <w:rPr>
          <w:b/>
          <w:szCs w:val="26"/>
          <w:lang w:val="nl-NL"/>
        </w:rPr>
      </w:pPr>
      <w:r w:rsidRPr="00FE5751">
        <w:rPr>
          <w:b/>
          <w:szCs w:val="26"/>
          <w:lang w:val="nl-NL"/>
        </w:rPr>
        <w:t xml:space="preserve">- Yêu cầu, điều kiện thực </w:t>
      </w:r>
      <w:r>
        <w:rPr>
          <w:b/>
          <w:szCs w:val="26"/>
          <w:lang w:val="nl-NL"/>
        </w:rPr>
        <w:t>hiện thủ tục hành chính</w:t>
      </w:r>
      <w:r w:rsidRPr="00FE5751">
        <w:rPr>
          <w:b/>
          <w:szCs w:val="26"/>
          <w:lang w:val="nl-NL"/>
        </w:rPr>
        <w:t xml:space="preserve">: </w:t>
      </w:r>
      <w:r w:rsidRPr="00FE5751">
        <w:rPr>
          <w:szCs w:val="26"/>
          <w:lang w:val="nl-NL"/>
        </w:rPr>
        <w:t>không có</w:t>
      </w:r>
    </w:p>
    <w:p w:rsidR="00F92D37" w:rsidRPr="00FE5751" w:rsidRDefault="00F92D37" w:rsidP="000633ED">
      <w:pPr>
        <w:spacing w:before="80"/>
        <w:rPr>
          <w:b/>
          <w:szCs w:val="26"/>
          <w:lang w:val="nl-NL"/>
        </w:rPr>
      </w:pPr>
      <w:r w:rsidRPr="00FE5751">
        <w:rPr>
          <w:b/>
          <w:szCs w:val="26"/>
          <w:lang w:val="nl-NL"/>
        </w:rPr>
        <w:t>- Căn cứ pháp lý của thủ tục hành chính:</w:t>
      </w:r>
    </w:p>
    <w:p w:rsidR="00F92D37" w:rsidRPr="00FE5751" w:rsidRDefault="00F92D37" w:rsidP="000633ED">
      <w:pPr>
        <w:widowControl w:val="0"/>
        <w:autoSpaceDE w:val="0"/>
        <w:autoSpaceDN w:val="0"/>
        <w:adjustRightInd w:val="0"/>
        <w:spacing w:before="80"/>
        <w:rPr>
          <w:szCs w:val="26"/>
          <w:lang w:val="nl-NL"/>
        </w:rPr>
      </w:pPr>
      <w:r>
        <w:rPr>
          <w:szCs w:val="26"/>
          <w:lang w:val="nl-NL"/>
        </w:rPr>
        <w:t xml:space="preserve">+ </w:t>
      </w:r>
      <w:r w:rsidRPr="00FE5751">
        <w:rPr>
          <w:szCs w:val="26"/>
          <w:lang w:val="nl-NL"/>
        </w:rPr>
        <w:t>Luật Quản lý, sử dụng tài sản nhà nước.</w:t>
      </w:r>
    </w:p>
    <w:p w:rsidR="00F92D37" w:rsidRPr="00FE5751" w:rsidRDefault="00F92D37" w:rsidP="000633ED">
      <w:pPr>
        <w:widowControl w:val="0"/>
        <w:autoSpaceDE w:val="0"/>
        <w:autoSpaceDN w:val="0"/>
        <w:adjustRightInd w:val="0"/>
        <w:spacing w:before="80"/>
        <w:rPr>
          <w:szCs w:val="26"/>
          <w:lang w:val="nl-NL"/>
        </w:rPr>
      </w:pPr>
      <w:r>
        <w:rPr>
          <w:szCs w:val="26"/>
          <w:lang w:val="nl-NL"/>
        </w:rPr>
        <w:t xml:space="preserve">+ </w:t>
      </w:r>
      <w:r w:rsidRPr="00FE5751">
        <w:rPr>
          <w:szCs w:val="26"/>
          <w:lang w:val="nl-NL"/>
        </w:rPr>
        <w:t>Nghị định số 52/2009/NĐ-CP ngày 03/6/2009 của Chính phủ quy định chi tiết và hướng dẫn thi hành một số điều của Luật Quản lý, sử dụng tài sản nhà nước.</w:t>
      </w:r>
    </w:p>
    <w:p w:rsidR="00F92D37" w:rsidRPr="00FE5751" w:rsidRDefault="00F92D37" w:rsidP="000633ED">
      <w:pPr>
        <w:spacing w:before="80"/>
        <w:rPr>
          <w:szCs w:val="26"/>
          <w:lang w:val="nl-NL"/>
        </w:rPr>
      </w:pPr>
      <w:r>
        <w:rPr>
          <w:szCs w:val="26"/>
          <w:lang w:val="nl-NL"/>
        </w:rPr>
        <w:t>+</w:t>
      </w:r>
      <w:r w:rsidRPr="00FE5751">
        <w:rPr>
          <w:szCs w:val="26"/>
          <w:lang w:val="nl-NL"/>
        </w:rPr>
        <w:t xml:space="preserve"> Thông tư số 225/2009/TT-BTC ngày 26/11/2009</w:t>
      </w:r>
      <w:r>
        <w:rPr>
          <w:szCs w:val="26"/>
          <w:lang w:val="nl-NL"/>
        </w:rPr>
        <w:t xml:space="preserve"> của Bộ Tài chính</w:t>
      </w:r>
      <w:r w:rsidRPr="00FE5751">
        <w:rPr>
          <w:szCs w:val="26"/>
          <w:lang w:val="nl-NL"/>
        </w:rPr>
        <w:t xml:space="preserve"> Hướng dẫn việc quản lý, sử dụng hoá đơn bán tài sản nhà nước và hoá đơn bán tài sản tịch thu, sung quỹ nhà nước.</w:t>
      </w:r>
    </w:p>
    <w:p w:rsidR="00C04B72" w:rsidRPr="003C2BE6" w:rsidRDefault="00C04B72" w:rsidP="00F92D37">
      <w:pPr>
        <w:spacing w:after="120"/>
        <w:rPr>
          <w:szCs w:val="26"/>
          <w:lang w:val="nl-NL"/>
        </w:rPr>
      </w:pPr>
    </w:p>
    <w:p w:rsidR="00C04B72" w:rsidRPr="003C2BE6" w:rsidRDefault="00C04B72" w:rsidP="00C04B72">
      <w:pPr>
        <w:rPr>
          <w:szCs w:val="26"/>
          <w:lang w:val="nl-NL"/>
        </w:rPr>
      </w:pPr>
    </w:p>
    <w:p w:rsidR="00C04B72" w:rsidRPr="003C2BE6" w:rsidRDefault="00C04B72" w:rsidP="00C04B72">
      <w:pPr>
        <w:rPr>
          <w:szCs w:val="26"/>
          <w:lang w:val="nl-NL"/>
        </w:rPr>
      </w:pPr>
    </w:p>
    <w:p w:rsidR="00C04B72" w:rsidRPr="003C2BE6" w:rsidRDefault="00C04B72" w:rsidP="00C04B72">
      <w:pPr>
        <w:rPr>
          <w:szCs w:val="26"/>
          <w:lang w:val="nl-NL"/>
        </w:rPr>
      </w:pPr>
    </w:p>
    <w:p w:rsidR="00C04B72" w:rsidRPr="003C2BE6" w:rsidRDefault="00C04B72" w:rsidP="00C04B72">
      <w:pPr>
        <w:rPr>
          <w:szCs w:val="26"/>
          <w:lang w:val="nl-NL"/>
        </w:rPr>
      </w:pPr>
    </w:p>
    <w:p w:rsidR="00C04B72" w:rsidRPr="003C2BE6" w:rsidRDefault="00C04B72" w:rsidP="00C04B72">
      <w:pPr>
        <w:rPr>
          <w:szCs w:val="26"/>
          <w:lang w:val="nl-NL"/>
        </w:rPr>
      </w:pPr>
    </w:p>
    <w:p w:rsidR="00C04B72" w:rsidRDefault="00C04B72" w:rsidP="00C04B72">
      <w:pPr>
        <w:rPr>
          <w:szCs w:val="26"/>
          <w:lang w:val="nl-NL"/>
        </w:rPr>
      </w:pPr>
    </w:p>
    <w:p w:rsidR="00610510" w:rsidRDefault="00610510" w:rsidP="00C04B72">
      <w:pPr>
        <w:rPr>
          <w:szCs w:val="26"/>
          <w:lang w:val="nl-NL"/>
        </w:rPr>
      </w:pPr>
    </w:p>
    <w:p w:rsidR="00610510" w:rsidRDefault="00610510" w:rsidP="00C04B72">
      <w:pPr>
        <w:rPr>
          <w:szCs w:val="26"/>
          <w:lang w:val="nl-NL"/>
        </w:rPr>
      </w:pPr>
    </w:p>
    <w:p w:rsidR="00610510" w:rsidRDefault="00610510" w:rsidP="00C04B72">
      <w:pPr>
        <w:rPr>
          <w:szCs w:val="26"/>
          <w:lang w:val="nl-NL"/>
        </w:rPr>
      </w:pPr>
    </w:p>
    <w:p w:rsidR="00610510" w:rsidRPr="003C2BE6" w:rsidRDefault="00610510" w:rsidP="00C04B72">
      <w:pPr>
        <w:rPr>
          <w:szCs w:val="26"/>
          <w:lang w:val="nl-NL"/>
        </w:rPr>
      </w:pPr>
    </w:p>
    <w:p w:rsidR="00C04B72" w:rsidRPr="003C2BE6" w:rsidRDefault="00C04B72" w:rsidP="00C04B72">
      <w:pPr>
        <w:rPr>
          <w:szCs w:val="26"/>
          <w:lang w:val="nl-NL"/>
        </w:rPr>
      </w:pPr>
    </w:p>
    <w:p w:rsidR="00F92D37" w:rsidRPr="00F92D37" w:rsidRDefault="00F92D37" w:rsidP="007E2E73">
      <w:pPr>
        <w:tabs>
          <w:tab w:val="center" w:pos="4536"/>
        </w:tabs>
        <w:spacing w:before="0"/>
        <w:ind w:firstLine="0"/>
        <w:jc w:val="center"/>
        <w:rPr>
          <w:sz w:val="24"/>
          <w:szCs w:val="24"/>
          <w:lang w:val="nl-NL"/>
        </w:rPr>
      </w:pPr>
      <w:bookmarkStart w:id="1" w:name="dieu_phuluc10"/>
      <w:r w:rsidRPr="00F92D37">
        <w:rPr>
          <w:b/>
          <w:bCs/>
          <w:sz w:val="24"/>
          <w:szCs w:val="24"/>
          <w:lang w:val="nl-NL"/>
        </w:rPr>
        <w:lastRenderedPageBreak/>
        <w:t>MẪU 06/HĐ-BC</w:t>
      </w:r>
      <w:bookmarkEnd w:id="1"/>
    </w:p>
    <w:p w:rsidR="00F92D37" w:rsidRPr="00F92D37" w:rsidRDefault="00F92D37" w:rsidP="007E2E73">
      <w:pPr>
        <w:spacing w:before="0"/>
        <w:ind w:firstLine="0"/>
        <w:jc w:val="center"/>
        <w:rPr>
          <w:sz w:val="24"/>
          <w:szCs w:val="24"/>
          <w:lang w:val="nl-NL"/>
        </w:rPr>
      </w:pPr>
      <w:r w:rsidRPr="00F92D37">
        <w:rPr>
          <w:i/>
          <w:iCs/>
          <w:sz w:val="24"/>
          <w:szCs w:val="24"/>
          <w:lang w:val="nl-NL"/>
        </w:rPr>
        <w:t>Ban hành kèm theo Thông tư số 225/2009/TT-BTC ngày 26/11/2009 của Bộ Tài chính</w:t>
      </w:r>
    </w:p>
    <w:p w:rsidR="00F92D37" w:rsidRPr="00F92D37" w:rsidRDefault="00F92D37" w:rsidP="007E2E73">
      <w:pPr>
        <w:spacing w:after="120"/>
        <w:ind w:left="720" w:firstLine="0"/>
        <w:rPr>
          <w:sz w:val="24"/>
          <w:szCs w:val="24"/>
          <w:lang w:val="nl-NL"/>
        </w:rPr>
      </w:pPr>
      <w:r w:rsidRPr="00F92D37">
        <w:rPr>
          <w:sz w:val="24"/>
          <w:szCs w:val="24"/>
          <w:lang w:val="nl-NL"/>
        </w:rPr>
        <w:t>TÊN ĐƠN VỊ: ………………….</w:t>
      </w:r>
    </w:p>
    <w:p w:rsidR="00F92D37" w:rsidRPr="00F92D37" w:rsidRDefault="00F92D37" w:rsidP="00F92D37">
      <w:pPr>
        <w:spacing w:after="120"/>
        <w:jc w:val="center"/>
        <w:rPr>
          <w:sz w:val="24"/>
          <w:szCs w:val="24"/>
          <w:lang w:val="nl-NL"/>
        </w:rPr>
      </w:pPr>
      <w:bookmarkStart w:id="2" w:name="dieu_phuluc10_name"/>
      <w:r w:rsidRPr="00F92D37">
        <w:rPr>
          <w:b/>
          <w:bCs/>
          <w:sz w:val="24"/>
          <w:szCs w:val="24"/>
          <w:lang w:val="nl-NL"/>
        </w:rPr>
        <w:t xml:space="preserve">BÁO CÁO TÌNH HÌNH QUẢN LÝ, SỬ DỤNG HÓA ĐƠN BÁN TÀI SẢN                          NHÀ NƯỚC VÀ HÓA ĐƠN BÁN TÀI SẢN TỊCH THU, SUNG QUỸ NHÀ NƯỚC </w:t>
      </w:r>
      <w:bookmarkEnd w:id="2"/>
    </w:p>
    <w:p w:rsidR="00F92D37" w:rsidRPr="003211AD" w:rsidRDefault="00F92D37" w:rsidP="00F92D37">
      <w:pPr>
        <w:spacing w:after="120"/>
        <w:jc w:val="center"/>
        <w:rPr>
          <w:sz w:val="24"/>
          <w:szCs w:val="24"/>
        </w:rPr>
      </w:pPr>
      <w:r w:rsidRPr="00F92D37">
        <w:rPr>
          <w:sz w:val="24"/>
          <w:szCs w:val="24"/>
          <w:lang w:val="nl-NL"/>
        </w:rPr>
        <w:t xml:space="preserve">Kỳ báo cáo: Từ ngày …/…/……….. </w:t>
      </w:r>
      <w:r w:rsidRPr="003211AD">
        <w:rPr>
          <w:sz w:val="24"/>
          <w:szCs w:val="24"/>
        </w:rPr>
        <w:t>đến ngày …/…/…..</w:t>
      </w:r>
    </w:p>
    <w:p w:rsidR="00F92D37" w:rsidRPr="003211AD" w:rsidRDefault="00F92D37" w:rsidP="00F92D37">
      <w:pPr>
        <w:spacing w:after="120"/>
        <w:jc w:val="center"/>
        <w:rPr>
          <w:sz w:val="24"/>
          <w:szCs w:val="24"/>
        </w:rPr>
      </w:pPr>
      <w:r w:rsidRPr="003211AD">
        <w:rPr>
          <w:sz w:val="24"/>
          <w:szCs w:val="24"/>
        </w:rPr>
        <w:t> </w:t>
      </w:r>
    </w:p>
    <w:tbl>
      <w:tblPr>
        <w:tblW w:w="9331" w:type="dxa"/>
        <w:tblBorders>
          <w:top w:val="nil"/>
          <w:bottom w:val="nil"/>
          <w:insideH w:val="nil"/>
          <w:insideV w:val="nil"/>
        </w:tblBorders>
        <w:tblCellMar>
          <w:left w:w="0" w:type="dxa"/>
          <w:right w:w="0" w:type="dxa"/>
        </w:tblCellMar>
        <w:tblLook w:val="04A0"/>
      </w:tblPr>
      <w:tblGrid>
        <w:gridCol w:w="369"/>
        <w:gridCol w:w="2128"/>
        <w:gridCol w:w="1038"/>
        <w:gridCol w:w="1038"/>
        <w:gridCol w:w="1038"/>
        <w:gridCol w:w="683"/>
        <w:gridCol w:w="723"/>
        <w:gridCol w:w="1038"/>
        <w:gridCol w:w="1276"/>
      </w:tblGrid>
      <w:tr w:rsidR="00F92D37" w:rsidRPr="003211AD" w:rsidTr="007E2E73">
        <w:trPr>
          <w:trHeight w:val="1728"/>
        </w:trPr>
        <w:tc>
          <w:tcPr>
            <w:tcW w:w="369"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2D37" w:rsidRPr="003211AD" w:rsidRDefault="00610510" w:rsidP="007E2E73">
            <w:pPr>
              <w:spacing w:before="0"/>
              <w:ind w:firstLine="0"/>
              <w:jc w:val="center"/>
              <w:rPr>
                <w:sz w:val="24"/>
                <w:szCs w:val="24"/>
              </w:rPr>
            </w:pPr>
            <w:r>
              <w:rPr>
                <w:sz w:val="24"/>
                <w:szCs w:val="24"/>
              </w:rPr>
              <w:t>S</w:t>
            </w:r>
            <w:r w:rsidR="00F92D37" w:rsidRPr="003211AD">
              <w:rPr>
                <w:sz w:val="24"/>
                <w:szCs w:val="24"/>
              </w:rPr>
              <w:br/>
              <w:t>T</w:t>
            </w:r>
            <w:r w:rsidR="00F92D37" w:rsidRPr="003211AD">
              <w:rPr>
                <w:sz w:val="24"/>
                <w:szCs w:val="24"/>
              </w:rPr>
              <w:br/>
              <w:t>T</w:t>
            </w:r>
          </w:p>
        </w:tc>
        <w:tc>
          <w:tcPr>
            <w:tcW w:w="212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2E73" w:rsidRDefault="00F92D37" w:rsidP="007E2E73">
            <w:pPr>
              <w:spacing w:before="0"/>
              <w:ind w:firstLine="0"/>
              <w:jc w:val="center"/>
              <w:rPr>
                <w:sz w:val="24"/>
                <w:szCs w:val="24"/>
              </w:rPr>
            </w:pPr>
            <w:r w:rsidRPr="003211AD">
              <w:rPr>
                <w:sz w:val="24"/>
                <w:szCs w:val="24"/>
              </w:rPr>
              <w:t xml:space="preserve">LOẠI, KÝ HIỆU </w:t>
            </w:r>
          </w:p>
          <w:p w:rsidR="00F92D37" w:rsidRPr="003211AD" w:rsidRDefault="00F92D37" w:rsidP="007E2E73">
            <w:pPr>
              <w:spacing w:before="0"/>
              <w:ind w:firstLine="0"/>
              <w:jc w:val="center"/>
              <w:rPr>
                <w:sz w:val="24"/>
                <w:szCs w:val="24"/>
              </w:rPr>
            </w:pPr>
            <w:r w:rsidRPr="003211AD">
              <w:rPr>
                <w:sz w:val="24"/>
                <w:szCs w:val="24"/>
              </w:rPr>
              <w:t>SỐ HÓA ĐƠN</w:t>
            </w:r>
          </w:p>
        </w:tc>
        <w:tc>
          <w:tcPr>
            <w:tcW w:w="103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2D37" w:rsidRPr="003211AD" w:rsidRDefault="00F92D37" w:rsidP="007E2E73">
            <w:pPr>
              <w:spacing w:before="0"/>
              <w:ind w:firstLine="0"/>
              <w:jc w:val="center"/>
              <w:rPr>
                <w:sz w:val="24"/>
                <w:szCs w:val="24"/>
              </w:rPr>
            </w:pPr>
            <w:r w:rsidRPr="003211AD">
              <w:rPr>
                <w:sz w:val="24"/>
                <w:szCs w:val="24"/>
              </w:rPr>
              <w:t>TỒN KỲ TRƯỚC (số)</w:t>
            </w:r>
          </w:p>
        </w:tc>
        <w:tc>
          <w:tcPr>
            <w:tcW w:w="103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2D37" w:rsidRPr="003211AD" w:rsidRDefault="00F92D37" w:rsidP="007E2E73">
            <w:pPr>
              <w:spacing w:before="0"/>
              <w:ind w:firstLine="0"/>
              <w:jc w:val="center"/>
              <w:rPr>
                <w:sz w:val="24"/>
                <w:szCs w:val="24"/>
              </w:rPr>
            </w:pPr>
            <w:r w:rsidRPr="003211AD">
              <w:rPr>
                <w:sz w:val="24"/>
                <w:szCs w:val="24"/>
              </w:rPr>
              <w:t>NHẬP TRONG KỲ</w:t>
            </w:r>
            <w:r w:rsidRPr="003211AD">
              <w:rPr>
                <w:sz w:val="24"/>
                <w:szCs w:val="24"/>
              </w:rPr>
              <w:br/>
              <w:t>(số)</w:t>
            </w:r>
          </w:p>
        </w:tc>
        <w:tc>
          <w:tcPr>
            <w:tcW w:w="2444"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2D37" w:rsidRPr="003211AD" w:rsidRDefault="00F92D37" w:rsidP="007E2E73">
            <w:pPr>
              <w:spacing w:before="0"/>
              <w:ind w:firstLine="0"/>
              <w:jc w:val="center"/>
              <w:rPr>
                <w:sz w:val="24"/>
                <w:szCs w:val="24"/>
              </w:rPr>
            </w:pPr>
            <w:r w:rsidRPr="003211AD">
              <w:rPr>
                <w:sz w:val="24"/>
                <w:szCs w:val="24"/>
              </w:rPr>
              <w:t>XUẤT TRONG KỲ</w:t>
            </w:r>
            <w:r w:rsidRPr="003211AD">
              <w:rPr>
                <w:sz w:val="24"/>
                <w:szCs w:val="24"/>
              </w:rPr>
              <w:br/>
              <w:t>(số)</w:t>
            </w:r>
          </w:p>
        </w:tc>
        <w:tc>
          <w:tcPr>
            <w:tcW w:w="1038" w:type="dxa"/>
            <w:tcBorders>
              <w:top w:val="single" w:sz="8" w:space="0" w:color="auto"/>
              <w:left w:val="nil"/>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center"/>
              <w:rPr>
                <w:sz w:val="24"/>
                <w:szCs w:val="24"/>
              </w:rPr>
            </w:pPr>
            <w:r w:rsidRPr="003211AD">
              <w:rPr>
                <w:sz w:val="24"/>
                <w:szCs w:val="24"/>
              </w:rPr>
              <w:t xml:space="preserve">TỒN CUỐI KỲ </w:t>
            </w:r>
            <w:r w:rsidRPr="003211AD">
              <w:rPr>
                <w:sz w:val="24"/>
                <w:szCs w:val="24"/>
              </w:rPr>
              <w:br/>
              <w:t>(số)</w:t>
            </w:r>
          </w:p>
        </w:tc>
        <w:tc>
          <w:tcPr>
            <w:tcW w:w="127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2D37" w:rsidRPr="003211AD" w:rsidRDefault="00F92D37" w:rsidP="007E2E73">
            <w:pPr>
              <w:spacing w:before="0"/>
              <w:ind w:firstLine="0"/>
              <w:jc w:val="center"/>
              <w:rPr>
                <w:sz w:val="24"/>
                <w:szCs w:val="24"/>
              </w:rPr>
            </w:pPr>
            <w:r w:rsidRPr="003211AD">
              <w:rPr>
                <w:sz w:val="24"/>
                <w:szCs w:val="24"/>
              </w:rPr>
              <w:t>SỐ TIỀN GHI TRÊN HÓA ĐƠN ĐÃ SỬ DỤNG (đồng)</w:t>
            </w:r>
          </w:p>
        </w:tc>
      </w:tr>
      <w:tr w:rsidR="00F92D37" w:rsidRPr="003211AD" w:rsidTr="007E2E73">
        <w:tblPrEx>
          <w:tblBorders>
            <w:top w:val="none" w:sz="0" w:space="0" w:color="auto"/>
            <w:bottom w:val="none" w:sz="0" w:space="0" w:color="auto"/>
            <w:insideH w:val="none" w:sz="0" w:space="0" w:color="auto"/>
            <w:insideV w:val="none" w:sz="0" w:space="0" w:color="auto"/>
          </w:tblBorders>
        </w:tblPrEx>
        <w:trPr>
          <w:trHeight w:val="136"/>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92D37" w:rsidRPr="003211AD" w:rsidRDefault="00F92D37" w:rsidP="007E2E73">
            <w:pPr>
              <w:spacing w:before="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92D37" w:rsidRPr="003211AD" w:rsidRDefault="00F92D37" w:rsidP="007E2E73">
            <w:pPr>
              <w:spacing w:before="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92D37" w:rsidRPr="003211AD" w:rsidRDefault="00F92D37" w:rsidP="007E2E73">
            <w:pPr>
              <w:spacing w:before="0"/>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92D37" w:rsidRPr="003211AD" w:rsidRDefault="00F92D37" w:rsidP="007E2E73">
            <w:pPr>
              <w:spacing w:before="0"/>
              <w:jc w:val="center"/>
              <w:rPr>
                <w:sz w:val="24"/>
                <w:szCs w:val="24"/>
              </w:rPr>
            </w:pP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ind w:firstLine="0"/>
              <w:jc w:val="center"/>
              <w:rPr>
                <w:sz w:val="24"/>
                <w:szCs w:val="24"/>
              </w:rPr>
            </w:pPr>
            <w:r w:rsidRPr="003211AD">
              <w:rPr>
                <w:sz w:val="24"/>
                <w:szCs w:val="24"/>
              </w:rPr>
              <w:t>Sử dụng</w:t>
            </w:r>
          </w:p>
        </w:tc>
        <w:tc>
          <w:tcPr>
            <w:tcW w:w="68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ind w:firstLine="0"/>
              <w:jc w:val="center"/>
              <w:rPr>
                <w:sz w:val="24"/>
                <w:szCs w:val="24"/>
              </w:rPr>
            </w:pPr>
            <w:r w:rsidRPr="003211AD">
              <w:rPr>
                <w:sz w:val="24"/>
                <w:szCs w:val="24"/>
              </w:rPr>
              <w:t>Hủy</w:t>
            </w:r>
          </w:p>
        </w:tc>
        <w:tc>
          <w:tcPr>
            <w:tcW w:w="72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ind w:firstLine="0"/>
              <w:jc w:val="center"/>
              <w:rPr>
                <w:sz w:val="24"/>
                <w:szCs w:val="24"/>
              </w:rPr>
            </w:pPr>
            <w:r w:rsidRPr="003211AD">
              <w:rPr>
                <w:sz w:val="24"/>
                <w:szCs w:val="24"/>
              </w:rPr>
              <w:t>Mất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92D37" w:rsidRPr="003211AD" w:rsidRDefault="00F92D37" w:rsidP="007E2E73">
            <w:pPr>
              <w:spacing w:before="0"/>
              <w:jc w:val="center"/>
              <w:rPr>
                <w:sz w:val="24"/>
                <w:szCs w:val="24"/>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92D37" w:rsidRPr="003211AD" w:rsidRDefault="00F92D37" w:rsidP="007E2E73">
            <w:pPr>
              <w:spacing w:before="0"/>
              <w:jc w:val="center"/>
              <w:rPr>
                <w:sz w:val="24"/>
                <w:szCs w:val="24"/>
              </w:rPr>
            </w:pPr>
          </w:p>
        </w:tc>
      </w:tr>
      <w:tr w:rsidR="00F92D37" w:rsidRPr="003211AD" w:rsidTr="007E2E73">
        <w:tblPrEx>
          <w:tblBorders>
            <w:top w:val="none" w:sz="0" w:space="0" w:color="auto"/>
            <w:bottom w:val="none" w:sz="0" w:space="0" w:color="auto"/>
            <w:insideH w:val="none" w:sz="0" w:space="0" w:color="auto"/>
            <w:insideV w:val="none" w:sz="0" w:space="0" w:color="auto"/>
          </w:tblBorders>
        </w:tblPrEx>
        <w:trPr>
          <w:trHeight w:val="749"/>
        </w:trPr>
        <w:tc>
          <w:tcPr>
            <w:tcW w:w="369"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center"/>
              <w:rPr>
                <w:sz w:val="24"/>
                <w:szCs w:val="24"/>
              </w:rPr>
            </w:pPr>
            <w:r w:rsidRPr="003211AD">
              <w:rPr>
                <w:b/>
                <w:bCs/>
                <w:sz w:val="24"/>
                <w:szCs w:val="24"/>
              </w:rPr>
              <w:t>I</w:t>
            </w:r>
          </w:p>
        </w:tc>
        <w:tc>
          <w:tcPr>
            <w:tcW w:w="212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left"/>
              <w:rPr>
                <w:sz w:val="24"/>
                <w:szCs w:val="24"/>
              </w:rPr>
            </w:pPr>
            <w:r w:rsidRPr="003211AD">
              <w:rPr>
                <w:b/>
                <w:bCs/>
                <w:sz w:val="24"/>
                <w:szCs w:val="24"/>
              </w:rPr>
              <w:t xml:space="preserve">Hóa đơn bán tài sản nhà nước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68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72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r>
      <w:tr w:rsidR="00F92D37" w:rsidRPr="003211AD" w:rsidTr="007E2E73">
        <w:tblPrEx>
          <w:tblBorders>
            <w:top w:val="none" w:sz="0" w:space="0" w:color="auto"/>
            <w:bottom w:val="none" w:sz="0" w:space="0" w:color="auto"/>
            <w:insideH w:val="none" w:sz="0" w:space="0" w:color="auto"/>
            <w:insideV w:val="none" w:sz="0" w:space="0" w:color="auto"/>
          </w:tblBorders>
        </w:tblPrEx>
        <w:trPr>
          <w:trHeight w:val="480"/>
        </w:trPr>
        <w:tc>
          <w:tcPr>
            <w:tcW w:w="369"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center"/>
              <w:rPr>
                <w:sz w:val="24"/>
                <w:szCs w:val="24"/>
              </w:rPr>
            </w:pPr>
            <w:r w:rsidRPr="003211AD">
              <w:rPr>
                <w:sz w:val="24"/>
                <w:szCs w:val="24"/>
              </w:rPr>
              <w:t>1</w:t>
            </w:r>
          </w:p>
        </w:tc>
        <w:tc>
          <w:tcPr>
            <w:tcW w:w="212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left"/>
              <w:rPr>
                <w:sz w:val="24"/>
                <w:szCs w:val="24"/>
              </w:rPr>
            </w:pPr>
            <w:r w:rsidRPr="003211AD">
              <w:rPr>
                <w:sz w:val="24"/>
                <w:szCs w:val="24"/>
              </w:rPr>
              <w:t>Ký hiệu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68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72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r>
      <w:tr w:rsidR="00F92D37" w:rsidRPr="003211AD" w:rsidTr="007E2E73">
        <w:tblPrEx>
          <w:tblBorders>
            <w:top w:val="none" w:sz="0" w:space="0" w:color="auto"/>
            <w:bottom w:val="none" w:sz="0" w:space="0" w:color="auto"/>
            <w:insideH w:val="none" w:sz="0" w:space="0" w:color="auto"/>
            <w:insideV w:val="none" w:sz="0" w:space="0" w:color="auto"/>
          </w:tblBorders>
        </w:tblPrEx>
        <w:trPr>
          <w:trHeight w:val="494"/>
        </w:trPr>
        <w:tc>
          <w:tcPr>
            <w:tcW w:w="369"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center"/>
              <w:rPr>
                <w:sz w:val="24"/>
                <w:szCs w:val="24"/>
              </w:rPr>
            </w:pPr>
            <w:r w:rsidRPr="003211AD">
              <w:rPr>
                <w:sz w:val="24"/>
                <w:szCs w:val="24"/>
              </w:rPr>
              <w:t>…</w:t>
            </w:r>
          </w:p>
        </w:tc>
        <w:tc>
          <w:tcPr>
            <w:tcW w:w="212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left"/>
              <w:rPr>
                <w:sz w:val="24"/>
                <w:szCs w:val="24"/>
              </w:rPr>
            </w:pPr>
            <w:r w:rsidRPr="003211AD">
              <w:rPr>
                <w:sz w:val="24"/>
                <w:szCs w:val="24"/>
              </w:rPr>
              <w:t>….</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68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72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r>
      <w:tr w:rsidR="00F92D37" w:rsidRPr="003211AD" w:rsidTr="007E2E73">
        <w:tblPrEx>
          <w:tblBorders>
            <w:top w:val="none" w:sz="0" w:space="0" w:color="auto"/>
            <w:bottom w:val="none" w:sz="0" w:space="0" w:color="auto"/>
            <w:insideH w:val="none" w:sz="0" w:space="0" w:color="auto"/>
            <w:insideV w:val="none" w:sz="0" w:space="0" w:color="auto"/>
          </w:tblBorders>
        </w:tblPrEx>
        <w:trPr>
          <w:trHeight w:val="1003"/>
        </w:trPr>
        <w:tc>
          <w:tcPr>
            <w:tcW w:w="369"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center"/>
              <w:rPr>
                <w:sz w:val="24"/>
                <w:szCs w:val="24"/>
              </w:rPr>
            </w:pPr>
            <w:r w:rsidRPr="003211AD">
              <w:rPr>
                <w:b/>
                <w:bCs/>
                <w:sz w:val="24"/>
                <w:szCs w:val="24"/>
              </w:rPr>
              <w:t>II</w:t>
            </w:r>
          </w:p>
        </w:tc>
        <w:tc>
          <w:tcPr>
            <w:tcW w:w="212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left"/>
              <w:rPr>
                <w:sz w:val="24"/>
                <w:szCs w:val="24"/>
              </w:rPr>
            </w:pPr>
            <w:r w:rsidRPr="003211AD">
              <w:rPr>
                <w:b/>
                <w:bCs/>
                <w:sz w:val="24"/>
                <w:szCs w:val="24"/>
              </w:rPr>
              <w:t xml:space="preserve">Hóa đơn bán tài sản tịch thu, sung quỹ nhà nước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68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72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r>
      <w:tr w:rsidR="00F92D37" w:rsidRPr="003211AD" w:rsidTr="007E2E73">
        <w:tblPrEx>
          <w:tblBorders>
            <w:top w:val="none" w:sz="0" w:space="0" w:color="auto"/>
            <w:bottom w:val="none" w:sz="0" w:space="0" w:color="auto"/>
            <w:insideH w:val="none" w:sz="0" w:space="0" w:color="auto"/>
            <w:insideV w:val="none" w:sz="0" w:space="0" w:color="auto"/>
          </w:tblBorders>
        </w:tblPrEx>
        <w:trPr>
          <w:trHeight w:val="480"/>
        </w:trPr>
        <w:tc>
          <w:tcPr>
            <w:tcW w:w="369"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center"/>
              <w:rPr>
                <w:sz w:val="24"/>
                <w:szCs w:val="24"/>
              </w:rPr>
            </w:pPr>
            <w:r w:rsidRPr="003211AD">
              <w:rPr>
                <w:sz w:val="24"/>
                <w:szCs w:val="24"/>
              </w:rPr>
              <w:t>1</w:t>
            </w:r>
          </w:p>
        </w:tc>
        <w:tc>
          <w:tcPr>
            <w:tcW w:w="212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left"/>
              <w:rPr>
                <w:sz w:val="24"/>
                <w:szCs w:val="24"/>
              </w:rPr>
            </w:pPr>
            <w:r w:rsidRPr="003211AD">
              <w:rPr>
                <w:sz w:val="24"/>
                <w:szCs w:val="24"/>
              </w:rPr>
              <w:t>Ký hiệu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68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72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r>
      <w:tr w:rsidR="00F92D37" w:rsidRPr="003211AD" w:rsidTr="007E2E73">
        <w:tblPrEx>
          <w:tblBorders>
            <w:top w:val="none" w:sz="0" w:space="0" w:color="auto"/>
            <w:bottom w:val="none" w:sz="0" w:space="0" w:color="auto"/>
            <w:insideH w:val="none" w:sz="0" w:space="0" w:color="auto"/>
            <w:insideV w:val="none" w:sz="0" w:space="0" w:color="auto"/>
          </w:tblBorders>
        </w:tblPrEx>
        <w:trPr>
          <w:trHeight w:val="494"/>
        </w:trPr>
        <w:tc>
          <w:tcPr>
            <w:tcW w:w="369"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center"/>
              <w:rPr>
                <w:sz w:val="24"/>
                <w:szCs w:val="24"/>
              </w:rPr>
            </w:pPr>
            <w:r w:rsidRPr="003211AD">
              <w:rPr>
                <w:sz w:val="24"/>
                <w:szCs w:val="24"/>
              </w:rPr>
              <w:t>…</w:t>
            </w:r>
          </w:p>
        </w:tc>
        <w:tc>
          <w:tcPr>
            <w:tcW w:w="212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vAlign w:val="center"/>
          </w:tcPr>
          <w:p w:rsidR="00F92D37" w:rsidRPr="003211AD" w:rsidRDefault="00F92D37" w:rsidP="007E2E73">
            <w:pPr>
              <w:spacing w:before="0"/>
              <w:ind w:firstLine="0"/>
              <w:jc w:val="left"/>
              <w:rPr>
                <w:sz w:val="24"/>
                <w:szCs w:val="24"/>
              </w:rPr>
            </w:pPr>
            <w:r w:rsidRPr="003211AD">
              <w:rPr>
                <w:sz w:val="24"/>
                <w:szCs w:val="24"/>
              </w:rPr>
              <w:t>….</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68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723"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F92D37" w:rsidRPr="003211AD" w:rsidRDefault="00F92D37" w:rsidP="007E2E73">
            <w:pPr>
              <w:spacing w:before="0"/>
              <w:jc w:val="center"/>
              <w:rPr>
                <w:sz w:val="24"/>
                <w:szCs w:val="24"/>
              </w:rPr>
            </w:pPr>
            <w:r w:rsidRPr="003211AD">
              <w:rPr>
                <w:sz w:val="24"/>
                <w:szCs w:val="24"/>
              </w:rPr>
              <w:t> </w:t>
            </w:r>
          </w:p>
        </w:tc>
      </w:tr>
    </w:tbl>
    <w:p w:rsidR="00F92D37" w:rsidRPr="003211AD" w:rsidRDefault="00F92D37" w:rsidP="00F92D37">
      <w:pPr>
        <w:spacing w:after="120"/>
        <w:jc w:val="center"/>
        <w:rPr>
          <w:sz w:val="24"/>
          <w:szCs w:val="24"/>
        </w:rPr>
      </w:pPr>
      <w:r w:rsidRPr="003211AD">
        <w:rPr>
          <w:sz w:val="24"/>
          <w:szCs w:val="24"/>
        </w:rPr>
        <w:t> </w:t>
      </w:r>
    </w:p>
    <w:tbl>
      <w:tblPr>
        <w:tblW w:w="9394" w:type="dxa"/>
        <w:jc w:val="center"/>
        <w:tblBorders>
          <w:top w:val="nil"/>
          <w:bottom w:val="nil"/>
          <w:insideH w:val="nil"/>
          <w:insideV w:val="nil"/>
        </w:tblBorders>
        <w:tblCellMar>
          <w:left w:w="0" w:type="dxa"/>
          <w:right w:w="0" w:type="dxa"/>
        </w:tblCellMar>
        <w:tblLook w:val="04A0"/>
      </w:tblPr>
      <w:tblGrid>
        <w:gridCol w:w="2576"/>
        <w:gridCol w:w="3106"/>
        <w:gridCol w:w="3712"/>
      </w:tblGrid>
      <w:tr w:rsidR="00F92D37" w:rsidRPr="003211AD" w:rsidTr="007E2E73">
        <w:trPr>
          <w:trHeight w:val="1050"/>
          <w:jc w:val="center"/>
        </w:trPr>
        <w:tc>
          <w:tcPr>
            <w:tcW w:w="2576" w:type="dxa"/>
            <w:tcBorders>
              <w:top w:val="nil"/>
              <w:left w:val="nil"/>
              <w:bottom w:val="nil"/>
              <w:right w:val="nil"/>
              <w:tl2br w:val="nil"/>
              <w:tr2bl w:val="nil"/>
            </w:tcBorders>
            <w:shd w:val="clear" w:color="auto" w:fill="auto"/>
            <w:tcMar>
              <w:top w:w="0" w:type="dxa"/>
              <w:left w:w="108" w:type="dxa"/>
              <w:bottom w:w="0" w:type="dxa"/>
              <w:right w:w="108" w:type="dxa"/>
            </w:tcMar>
          </w:tcPr>
          <w:p w:rsidR="00F92D37" w:rsidRPr="003211AD" w:rsidRDefault="00F92D37" w:rsidP="007E2E73">
            <w:pPr>
              <w:spacing w:after="120"/>
              <w:ind w:firstLine="0"/>
              <w:jc w:val="center"/>
              <w:rPr>
                <w:sz w:val="24"/>
                <w:szCs w:val="24"/>
              </w:rPr>
            </w:pPr>
            <w:r w:rsidRPr="003211AD">
              <w:rPr>
                <w:sz w:val="24"/>
                <w:szCs w:val="24"/>
              </w:rPr>
              <w:t>NGƯỜI LẬP</w:t>
            </w:r>
            <w:r w:rsidRPr="003211AD">
              <w:rPr>
                <w:sz w:val="24"/>
                <w:szCs w:val="24"/>
              </w:rPr>
              <w:br/>
            </w:r>
            <w:r w:rsidRPr="003211AD">
              <w:rPr>
                <w:i/>
                <w:iCs/>
                <w:sz w:val="24"/>
                <w:szCs w:val="24"/>
              </w:rPr>
              <w:t>(Ký, ghi rõ họ tên)</w:t>
            </w:r>
          </w:p>
        </w:tc>
        <w:tc>
          <w:tcPr>
            <w:tcW w:w="3106" w:type="dxa"/>
            <w:tcBorders>
              <w:top w:val="nil"/>
              <w:left w:val="nil"/>
              <w:bottom w:val="nil"/>
              <w:right w:val="nil"/>
              <w:tl2br w:val="nil"/>
              <w:tr2bl w:val="nil"/>
            </w:tcBorders>
            <w:shd w:val="clear" w:color="auto" w:fill="auto"/>
            <w:tcMar>
              <w:top w:w="0" w:type="dxa"/>
              <w:left w:w="108" w:type="dxa"/>
              <w:bottom w:w="0" w:type="dxa"/>
              <w:right w:w="108" w:type="dxa"/>
            </w:tcMar>
          </w:tcPr>
          <w:p w:rsidR="00F92D37" w:rsidRPr="003211AD" w:rsidRDefault="00F92D37" w:rsidP="007E2E73">
            <w:pPr>
              <w:spacing w:after="120"/>
              <w:ind w:firstLine="0"/>
              <w:jc w:val="center"/>
              <w:rPr>
                <w:sz w:val="24"/>
                <w:szCs w:val="24"/>
              </w:rPr>
            </w:pPr>
            <w:r w:rsidRPr="003211AD">
              <w:rPr>
                <w:sz w:val="24"/>
                <w:szCs w:val="24"/>
              </w:rPr>
              <w:t>PHỤ TRÁCH KẾ TOÁN</w:t>
            </w:r>
            <w:r w:rsidRPr="003211AD">
              <w:rPr>
                <w:sz w:val="24"/>
                <w:szCs w:val="24"/>
              </w:rPr>
              <w:br/>
            </w:r>
            <w:r w:rsidRPr="003211AD">
              <w:rPr>
                <w:i/>
                <w:iCs/>
                <w:sz w:val="24"/>
                <w:szCs w:val="24"/>
              </w:rPr>
              <w:t>(ký, ghi rõ họ tên)</w:t>
            </w:r>
          </w:p>
        </w:tc>
        <w:tc>
          <w:tcPr>
            <w:tcW w:w="3712" w:type="dxa"/>
            <w:tcBorders>
              <w:top w:val="nil"/>
              <w:left w:val="nil"/>
              <w:bottom w:val="nil"/>
              <w:right w:val="nil"/>
              <w:tl2br w:val="nil"/>
              <w:tr2bl w:val="nil"/>
            </w:tcBorders>
            <w:shd w:val="clear" w:color="auto" w:fill="auto"/>
            <w:tcMar>
              <w:top w:w="0" w:type="dxa"/>
              <w:left w:w="108" w:type="dxa"/>
              <w:bottom w:w="0" w:type="dxa"/>
              <w:right w:w="108" w:type="dxa"/>
            </w:tcMar>
          </w:tcPr>
          <w:p w:rsidR="00F92D37" w:rsidRPr="003211AD" w:rsidRDefault="00F92D37" w:rsidP="007E2E73">
            <w:pPr>
              <w:spacing w:after="120"/>
              <w:ind w:firstLine="0"/>
              <w:jc w:val="center"/>
              <w:rPr>
                <w:sz w:val="24"/>
                <w:szCs w:val="24"/>
              </w:rPr>
            </w:pPr>
            <w:r w:rsidRPr="003211AD">
              <w:rPr>
                <w:sz w:val="24"/>
                <w:szCs w:val="24"/>
              </w:rPr>
              <w:t>…….., ngày … tháng … năm</w:t>
            </w:r>
            <w:r w:rsidRPr="003211AD">
              <w:rPr>
                <w:sz w:val="24"/>
                <w:szCs w:val="24"/>
              </w:rPr>
              <w:br/>
              <w:t>THỦ TRƯỞNG ĐƠN VỊ</w:t>
            </w:r>
            <w:r w:rsidRPr="003211AD">
              <w:rPr>
                <w:sz w:val="24"/>
                <w:szCs w:val="24"/>
              </w:rPr>
              <w:br/>
            </w:r>
            <w:r w:rsidRPr="003211AD">
              <w:rPr>
                <w:i/>
                <w:iCs/>
                <w:sz w:val="24"/>
                <w:szCs w:val="24"/>
              </w:rPr>
              <w:t>(Ký, ghi rõ họ tên và đóng dấu)</w:t>
            </w:r>
          </w:p>
        </w:tc>
      </w:tr>
    </w:tbl>
    <w:p w:rsidR="002507BF" w:rsidRDefault="002507BF" w:rsidP="00F92D37">
      <w:pPr>
        <w:rPr>
          <w:rFonts w:cs="Times New Roman"/>
          <w:sz w:val="28"/>
        </w:rPr>
      </w:pPr>
    </w:p>
    <w:sectPr w:rsidR="002507BF" w:rsidSect="000633ED">
      <w:footerReference w:type="default" r:id="rId12"/>
      <w:pgSz w:w="11907" w:h="16840" w:code="9"/>
      <w:pgMar w:top="1134" w:right="1134" w:bottom="1134" w:left="1418" w:header="720" w:footer="2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17B" w:rsidRDefault="00EE117B">
      <w:r>
        <w:separator/>
      </w:r>
    </w:p>
  </w:endnote>
  <w:endnote w:type="continuationSeparator" w:id="1">
    <w:p w:rsidR="00EE117B" w:rsidRDefault="00EE1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73" w:rsidRDefault="00165473" w:rsidP="007E2E73">
    <w:pPr>
      <w:pStyle w:val="Footer"/>
      <w:jc w:val="center"/>
    </w:pPr>
    <w:r>
      <w:rPr>
        <w:rStyle w:val="PageNumber"/>
      </w:rPr>
      <w:fldChar w:fldCharType="begin"/>
    </w:r>
    <w:r>
      <w:rPr>
        <w:rStyle w:val="PageNumber"/>
      </w:rPr>
      <w:instrText xml:space="preserve"> PAGE </w:instrText>
    </w:r>
    <w:r>
      <w:rPr>
        <w:rStyle w:val="PageNumber"/>
      </w:rPr>
      <w:fldChar w:fldCharType="separate"/>
    </w:r>
    <w:r w:rsidR="00B26C80">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73" w:rsidRDefault="00165473" w:rsidP="007E2E73">
    <w:pPr>
      <w:pStyle w:val="Footer"/>
      <w:jc w:val="center"/>
    </w:pPr>
    <w:fldSimple w:instr=" PAGE   \* MERGEFORMAT ">
      <w:r w:rsidR="00F30242">
        <w:rPr>
          <w:noProof/>
        </w:rPr>
        <w:t>1</w:t>
      </w:r>
    </w:fldSimple>
  </w:p>
  <w:p w:rsidR="00165473" w:rsidRDefault="001654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73" w:rsidRDefault="00165473" w:rsidP="00361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5473" w:rsidRDefault="00165473" w:rsidP="0036190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73" w:rsidRDefault="00165473" w:rsidP="007E2E73">
    <w:pPr>
      <w:pStyle w:val="Footer"/>
      <w:jc w:val="center"/>
    </w:pPr>
    <w:fldSimple w:instr=" PAGE   \* MERGEFORMAT ">
      <w:r w:rsidR="00B26C80">
        <w:rPr>
          <w:noProof/>
        </w:rPr>
        <w:t>3</w:t>
      </w:r>
    </w:fldSimple>
  </w:p>
  <w:p w:rsidR="00165473" w:rsidRDefault="00165473" w:rsidP="0036190C">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73" w:rsidRPr="00A229D5" w:rsidRDefault="00165473">
    <w:pPr>
      <w:pStyle w:val="Footer"/>
      <w:jc w:val="center"/>
    </w:pPr>
    <w:fldSimple w:instr=" PAGE   \* MERGEFORMAT ">
      <w:r w:rsidR="00B26C80">
        <w:rPr>
          <w:noProof/>
        </w:rPr>
        <w:t>4</w:t>
      </w:r>
    </w:fldSimple>
  </w:p>
  <w:p w:rsidR="00165473" w:rsidRDefault="00165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17B" w:rsidRDefault="00EE117B">
      <w:r>
        <w:separator/>
      </w:r>
    </w:p>
  </w:footnote>
  <w:footnote w:type="continuationSeparator" w:id="1">
    <w:p w:rsidR="00EE117B" w:rsidRDefault="00EE1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712"/>
    <w:multiLevelType w:val="hybridMultilevel"/>
    <w:tmpl w:val="53B4A140"/>
    <w:lvl w:ilvl="0" w:tplc="1DBC3F9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57227A9"/>
    <w:multiLevelType w:val="hybridMultilevel"/>
    <w:tmpl w:val="2E06E1D4"/>
    <w:lvl w:ilvl="0" w:tplc="5468A75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044C0"/>
    <w:multiLevelType w:val="hybridMultilevel"/>
    <w:tmpl w:val="7CCE46D6"/>
    <w:lvl w:ilvl="0" w:tplc="59128FA6">
      <w:start w:val="2"/>
      <w:numFmt w:val="bullet"/>
      <w:lvlText w:val=""/>
      <w:lvlJc w:val="left"/>
      <w:pPr>
        <w:ind w:left="927" w:hanging="360"/>
      </w:pPr>
      <w:rPr>
        <w:rFonts w:ascii="Symbol" w:eastAsia="Times New Roman" w:hAnsi="Symbol" w:cs="Arial" w:hint="default"/>
        <w:b/>
        <w:i/>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nsid w:val="17AC4FF1"/>
    <w:multiLevelType w:val="hybridMultilevel"/>
    <w:tmpl w:val="0F244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C50D0"/>
    <w:multiLevelType w:val="hybridMultilevel"/>
    <w:tmpl w:val="F4FE461A"/>
    <w:lvl w:ilvl="0" w:tplc="7C8ED18E">
      <w:start w:val="1"/>
      <w:numFmt w:val="decimal"/>
      <w:lvlText w:val="%1."/>
      <w:lvlJc w:val="left"/>
      <w:pPr>
        <w:ind w:left="1980" w:hanging="360"/>
      </w:pPr>
      <w:rPr>
        <w:rFonts w:hint="default"/>
      </w:rPr>
    </w:lvl>
    <w:lvl w:ilvl="1" w:tplc="042A0019" w:tentative="1">
      <w:start w:val="1"/>
      <w:numFmt w:val="lowerLetter"/>
      <w:lvlText w:val="%2."/>
      <w:lvlJc w:val="left"/>
      <w:pPr>
        <w:ind w:left="2700" w:hanging="360"/>
      </w:pPr>
    </w:lvl>
    <w:lvl w:ilvl="2" w:tplc="042A001B" w:tentative="1">
      <w:start w:val="1"/>
      <w:numFmt w:val="lowerRoman"/>
      <w:lvlText w:val="%3."/>
      <w:lvlJc w:val="right"/>
      <w:pPr>
        <w:ind w:left="3420" w:hanging="180"/>
      </w:pPr>
    </w:lvl>
    <w:lvl w:ilvl="3" w:tplc="042A000F" w:tentative="1">
      <w:start w:val="1"/>
      <w:numFmt w:val="decimal"/>
      <w:lvlText w:val="%4."/>
      <w:lvlJc w:val="left"/>
      <w:pPr>
        <w:ind w:left="4140" w:hanging="360"/>
      </w:pPr>
    </w:lvl>
    <w:lvl w:ilvl="4" w:tplc="042A0019" w:tentative="1">
      <w:start w:val="1"/>
      <w:numFmt w:val="lowerLetter"/>
      <w:lvlText w:val="%5."/>
      <w:lvlJc w:val="left"/>
      <w:pPr>
        <w:ind w:left="4860" w:hanging="360"/>
      </w:pPr>
    </w:lvl>
    <w:lvl w:ilvl="5" w:tplc="042A001B" w:tentative="1">
      <w:start w:val="1"/>
      <w:numFmt w:val="lowerRoman"/>
      <w:lvlText w:val="%6."/>
      <w:lvlJc w:val="right"/>
      <w:pPr>
        <w:ind w:left="5580" w:hanging="180"/>
      </w:pPr>
    </w:lvl>
    <w:lvl w:ilvl="6" w:tplc="042A000F" w:tentative="1">
      <w:start w:val="1"/>
      <w:numFmt w:val="decimal"/>
      <w:lvlText w:val="%7."/>
      <w:lvlJc w:val="left"/>
      <w:pPr>
        <w:ind w:left="6300" w:hanging="360"/>
      </w:pPr>
    </w:lvl>
    <w:lvl w:ilvl="7" w:tplc="042A0019" w:tentative="1">
      <w:start w:val="1"/>
      <w:numFmt w:val="lowerLetter"/>
      <w:lvlText w:val="%8."/>
      <w:lvlJc w:val="left"/>
      <w:pPr>
        <w:ind w:left="7020" w:hanging="360"/>
      </w:pPr>
    </w:lvl>
    <w:lvl w:ilvl="8" w:tplc="042A001B" w:tentative="1">
      <w:start w:val="1"/>
      <w:numFmt w:val="lowerRoman"/>
      <w:lvlText w:val="%9."/>
      <w:lvlJc w:val="right"/>
      <w:pPr>
        <w:ind w:left="7740" w:hanging="180"/>
      </w:pPr>
    </w:lvl>
  </w:abstractNum>
  <w:abstractNum w:abstractNumId="5">
    <w:nsid w:val="22705DC0"/>
    <w:multiLevelType w:val="hybridMultilevel"/>
    <w:tmpl w:val="AD1A500E"/>
    <w:lvl w:ilvl="0" w:tplc="1DBC3F92">
      <w:start w:val="1"/>
      <w:numFmt w:val="bullet"/>
      <w:lvlText w:val="-"/>
      <w:lvlJc w:val="left"/>
      <w:pPr>
        <w:ind w:left="2367"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300330A"/>
    <w:multiLevelType w:val="hybridMultilevel"/>
    <w:tmpl w:val="65FA9D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AC53B82"/>
    <w:multiLevelType w:val="hybridMultilevel"/>
    <w:tmpl w:val="55BEEF96"/>
    <w:lvl w:ilvl="0" w:tplc="81169F0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A529CB"/>
    <w:multiLevelType w:val="hybridMultilevel"/>
    <w:tmpl w:val="A6C20522"/>
    <w:lvl w:ilvl="0" w:tplc="F1062C94">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7"/>
  </w:num>
  <w:num w:numId="3">
    <w:abstractNumId w:val="2"/>
  </w:num>
  <w:num w:numId="4">
    <w:abstractNumId w:val="4"/>
  </w:num>
  <w:num w:numId="5">
    <w:abstractNumId w:val="8"/>
  </w:num>
  <w:num w:numId="6">
    <w:abstractNumId w:val="6"/>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3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284217"/>
    <w:rsid w:val="00004A65"/>
    <w:rsid w:val="0001019A"/>
    <w:rsid w:val="000105E2"/>
    <w:rsid w:val="00014425"/>
    <w:rsid w:val="000150D6"/>
    <w:rsid w:val="000163D8"/>
    <w:rsid w:val="0002589B"/>
    <w:rsid w:val="000274D3"/>
    <w:rsid w:val="00035FA4"/>
    <w:rsid w:val="00044482"/>
    <w:rsid w:val="00046068"/>
    <w:rsid w:val="00050F59"/>
    <w:rsid w:val="00054C33"/>
    <w:rsid w:val="000633ED"/>
    <w:rsid w:val="00065342"/>
    <w:rsid w:val="0006569C"/>
    <w:rsid w:val="00065C7B"/>
    <w:rsid w:val="000752BB"/>
    <w:rsid w:val="000822E7"/>
    <w:rsid w:val="0008259C"/>
    <w:rsid w:val="000836CE"/>
    <w:rsid w:val="00090FD9"/>
    <w:rsid w:val="00091CBA"/>
    <w:rsid w:val="00093756"/>
    <w:rsid w:val="00094374"/>
    <w:rsid w:val="000972D0"/>
    <w:rsid w:val="000A6822"/>
    <w:rsid w:val="000B2967"/>
    <w:rsid w:val="000B4F43"/>
    <w:rsid w:val="000C09C1"/>
    <w:rsid w:val="000C626F"/>
    <w:rsid w:val="000C7E17"/>
    <w:rsid w:val="000D123C"/>
    <w:rsid w:val="000D1C1B"/>
    <w:rsid w:val="000D3A5A"/>
    <w:rsid w:val="000E1160"/>
    <w:rsid w:val="000E2867"/>
    <w:rsid w:val="000E4B9F"/>
    <w:rsid w:val="000E4D23"/>
    <w:rsid w:val="000E4F5C"/>
    <w:rsid w:val="000E6EE1"/>
    <w:rsid w:val="000F3141"/>
    <w:rsid w:val="000F356F"/>
    <w:rsid w:val="000F4068"/>
    <w:rsid w:val="000F5577"/>
    <w:rsid w:val="001001D2"/>
    <w:rsid w:val="001011D4"/>
    <w:rsid w:val="00104E53"/>
    <w:rsid w:val="00105ECA"/>
    <w:rsid w:val="001070BB"/>
    <w:rsid w:val="00107339"/>
    <w:rsid w:val="00107BD4"/>
    <w:rsid w:val="00112AB5"/>
    <w:rsid w:val="001149FA"/>
    <w:rsid w:val="00115251"/>
    <w:rsid w:val="00125681"/>
    <w:rsid w:val="00125EFB"/>
    <w:rsid w:val="00127B8C"/>
    <w:rsid w:val="001309F0"/>
    <w:rsid w:val="00132F23"/>
    <w:rsid w:val="001330B4"/>
    <w:rsid w:val="00146041"/>
    <w:rsid w:val="001461B5"/>
    <w:rsid w:val="00160878"/>
    <w:rsid w:val="00163F30"/>
    <w:rsid w:val="001650FB"/>
    <w:rsid w:val="00165473"/>
    <w:rsid w:val="00167549"/>
    <w:rsid w:val="00167570"/>
    <w:rsid w:val="00183E35"/>
    <w:rsid w:val="00186A1D"/>
    <w:rsid w:val="00192775"/>
    <w:rsid w:val="001A5F88"/>
    <w:rsid w:val="001B1C31"/>
    <w:rsid w:val="001B333F"/>
    <w:rsid w:val="001B72C4"/>
    <w:rsid w:val="001C3F70"/>
    <w:rsid w:val="001C6D2E"/>
    <w:rsid w:val="001D0A2F"/>
    <w:rsid w:val="001D22BB"/>
    <w:rsid w:val="001E217E"/>
    <w:rsid w:val="001E44CC"/>
    <w:rsid w:val="001E7FE8"/>
    <w:rsid w:val="001F5229"/>
    <w:rsid w:val="001F7642"/>
    <w:rsid w:val="002017ED"/>
    <w:rsid w:val="00203B13"/>
    <w:rsid w:val="00207E0D"/>
    <w:rsid w:val="0021000C"/>
    <w:rsid w:val="00213C01"/>
    <w:rsid w:val="002155C7"/>
    <w:rsid w:val="00215AB1"/>
    <w:rsid w:val="00216DC8"/>
    <w:rsid w:val="0022658C"/>
    <w:rsid w:val="00227BC1"/>
    <w:rsid w:val="00230123"/>
    <w:rsid w:val="00230478"/>
    <w:rsid w:val="00231A88"/>
    <w:rsid w:val="0024345E"/>
    <w:rsid w:val="00247805"/>
    <w:rsid w:val="002507BF"/>
    <w:rsid w:val="00256F83"/>
    <w:rsid w:val="00257DD4"/>
    <w:rsid w:val="00261FB0"/>
    <w:rsid w:val="00263650"/>
    <w:rsid w:val="00266390"/>
    <w:rsid w:val="00266E2C"/>
    <w:rsid w:val="00267FE8"/>
    <w:rsid w:val="00272545"/>
    <w:rsid w:val="00277D1D"/>
    <w:rsid w:val="00284217"/>
    <w:rsid w:val="002865CF"/>
    <w:rsid w:val="002963EE"/>
    <w:rsid w:val="00297DFD"/>
    <w:rsid w:val="002A1372"/>
    <w:rsid w:val="002A1669"/>
    <w:rsid w:val="002A4C3F"/>
    <w:rsid w:val="002A6BBA"/>
    <w:rsid w:val="002A7489"/>
    <w:rsid w:val="002B665F"/>
    <w:rsid w:val="002B739E"/>
    <w:rsid w:val="002C32B6"/>
    <w:rsid w:val="002D0013"/>
    <w:rsid w:val="002D2748"/>
    <w:rsid w:val="002D340C"/>
    <w:rsid w:val="002D3663"/>
    <w:rsid w:val="002D3E04"/>
    <w:rsid w:val="002E5F83"/>
    <w:rsid w:val="002F170B"/>
    <w:rsid w:val="00305056"/>
    <w:rsid w:val="00306623"/>
    <w:rsid w:val="0031046A"/>
    <w:rsid w:val="003169BC"/>
    <w:rsid w:val="00316A71"/>
    <w:rsid w:val="003202D3"/>
    <w:rsid w:val="00330626"/>
    <w:rsid w:val="00330D3E"/>
    <w:rsid w:val="0034121B"/>
    <w:rsid w:val="00347F30"/>
    <w:rsid w:val="00352F9F"/>
    <w:rsid w:val="00354FA2"/>
    <w:rsid w:val="0036190C"/>
    <w:rsid w:val="00364907"/>
    <w:rsid w:val="003652BF"/>
    <w:rsid w:val="00366AE6"/>
    <w:rsid w:val="003679DA"/>
    <w:rsid w:val="00372ED4"/>
    <w:rsid w:val="003773AE"/>
    <w:rsid w:val="003835D1"/>
    <w:rsid w:val="00384497"/>
    <w:rsid w:val="003946B6"/>
    <w:rsid w:val="003977B9"/>
    <w:rsid w:val="003A0883"/>
    <w:rsid w:val="003B1140"/>
    <w:rsid w:val="003B6D88"/>
    <w:rsid w:val="003C17D0"/>
    <w:rsid w:val="003C5636"/>
    <w:rsid w:val="003C6811"/>
    <w:rsid w:val="003D0F24"/>
    <w:rsid w:val="003D152B"/>
    <w:rsid w:val="003D3016"/>
    <w:rsid w:val="003D3F52"/>
    <w:rsid w:val="003D7951"/>
    <w:rsid w:val="003D7B89"/>
    <w:rsid w:val="003E088D"/>
    <w:rsid w:val="003E218C"/>
    <w:rsid w:val="003E2691"/>
    <w:rsid w:val="003E563C"/>
    <w:rsid w:val="003E70BF"/>
    <w:rsid w:val="003E7F96"/>
    <w:rsid w:val="003E7F9A"/>
    <w:rsid w:val="003F187D"/>
    <w:rsid w:val="003F2E0F"/>
    <w:rsid w:val="003F4117"/>
    <w:rsid w:val="003F4640"/>
    <w:rsid w:val="00412596"/>
    <w:rsid w:val="00415A76"/>
    <w:rsid w:val="00417768"/>
    <w:rsid w:val="00421E37"/>
    <w:rsid w:val="00423D00"/>
    <w:rsid w:val="00426787"/>
    <w:rsid w:val="004326B2"/>
    <w:rsid w:val="004453A4"/>
    <w:rsid w:val="00445B61"/>
    <w:rsid w:val="004528B2"/>
    <w:rsid w:val="00454FF8"/>
    <w:rsid w:val="004554B8"/>
    <w:rsid w:val="0047223C"/>
    <w:rsid w:val="00474A1F"/>
    <w:rsid w:val="00476B29"/>
    <w:rsid w:val="00483360"/>
    <w:rsid w:val="00483644"/>
    <w:rsid w:val="00493DFD"/>
    <w:rsid w:val="00494B0B"/>
    <w:rsid w:val="004951F0"/>
    <w:rsid w:val="00496505"/>
    <w:rsid w:val="00497335"/>
    <w:rsid w:val="004A0166"/>
    <w:rsid w:val="004A3326"/>
    <w:rsid w:val="004B13C7"/>
    <w:rsid w:val="004B36B7"/>
    <w:rsid w:val="004B4E54"/>
    <w:rsid w:val="004D530D"/>
    <w:rsid w:val="004E0D13"/>
    <w:rsid w:val="004E15C2"/>
    <w:rsid w:val="004E1881"/>
    <w:rsid w:val="004E1C99"/>
    <w:rsid w:val="004F10BE"/>
    <w:rsid w:val="004F131D"/>
    <w:rsid w:val="004F13F6"/>
    <w:rsid w:val="004F6F2D"/>
    <w:rsid w:val="00500F5B"/>
    <w:rsid w:val="005042DA"/>
    <w:rsid w:val="00507091"/>
    <w:rsid w:val="00510244"/>
    <w:rsid w:val="00512FB0"/>
    <w:rsid w:val="00521E1C"/>
    <w:rsid w:val="00522203"/>
    <w:rsid w:val="005224C6"/>
    <w:rsid w:val="00522B9B"/>
    <w:rsid w:val="00527E0C"/>
    <w:rsid w:val="005329D0"/>
    <w:rsid w:val="005344BB"/>
    <w:rsid w:val="00534DBC"/>
    <w:rsid w:val="00536080"/>
    <w:rsid w:val="005377C4"/>
    <w:rsid w:val="0054042C"/>
    <w:rsid w:val="00545282"/>
    <w:rsid w:val="0055002B"/>
    <w:rsid w:val="00553728"/>
    <w:rsid w:val="00553C0B"/>
    <w:rsid w:val="00553F51"/>
    <w:rsid w:val="00561BC0"/>
    <w:rsid w:val="0056490E"/>
    <w:rsid w:val="00565156"/>
    <w:rsid w:val="00565931"/>
    <w:rsid w:val="00565DD4"/>
    <w:rsid w:val="00566730"/>
    <w:rsid w:val="005674BF"/>
    <w:rsid w:val="00567FC7"/>
    <w:rsid w:val="00570CAD"/>
    <w:rsid w:val="0057357B"/>
    <w:rsid w:val="005756B1"/>
    <w:rsid w:val="00581450"/>
    <w:rsid w:val="00585437"/>
    <w:rsid w:val="00587E71"/>
    <w:rsid w:val="005901B1"/>
    <w:rsid w:val="00593DC0"/>
    <w:rsid w:val="00596D4B"/>
    <w:rsid w:val="00596FB1"/>
    <w:rsid w:val="005A278F"/>
    <w:rsid w:val="005A4D8E"/>
    <w:rsid w:val="005A7119"/>
    <w:rsid w:val="005A75BE"/>
    <w:rsid w:val="005A7833"/>
    <w:rsid w:val="005C0759"/>
    <w:rsid w:val="005C1B50"/>
    <w:rsid w:val="005C2087"/>
    <w:rsid w:val="005D1A83"/>
    <w:rsid w:val="005D2DCD"/>
    <w:rsid w:val="005D7756"/>
    <w:rsid w:val="005E2E92"/>
    <w:rsid w:val="005F0A23"/>
    <w:rsid w:val="005F7B40"/>
    <w:rsid w:val="00603869"/>
    <w:rsid w:val="00605FFE"/>
    <w:rsid w:val="00610510"/>
    <w:rsid w:val="00615157"/>
    <w:rsid w:val="00615D3D"/>
    <w:rsid w:val="00630A30"/>
    <w:rsid w:val="00636369"/>
    <w:rsid w:val="0064146E"/>
    <w:rsid w:val="00643A2F"/>
    <w:rsid w:val="006444C3"/>
    <w:rsid w:val="00644D12"/>
    <w:rsid w:val="00645C00"/>
    <w:rsid w:val="00653F64"/>
    <w:rsid w:val="006541C6"/>
    <w:rsid w:val="00656AAD"/>
    <w:rsid w:val="00656BFE"/>
    <w:rsid w:val="0065733D"/>
    <w:rsid w:val="00663F48"/>
    <w:rsid w:val="006658D1"/>
    <w:rsid w:val="00666145"/>
    <w:rsid w:val="00666A46"/>
    <w:rsid w:val="006707D0"/>
    <w:rsid w:val="00683292"/>
    <w:rsid w:val="0068501D"/>
    <w:rsid w:val="00686A97"/>
    <w:rsid w:val="006A170F"/>
    <w:rsid w:val="006A27F2"/>
    <w:rsid w:val="006A2F57"/>
    <w:rsid w:val="006A7339"/>
    <w:rsid w:val="006B3388"/>
    <w:rsid w:val="006B37A8"/>
    <w:rsid w:val="006B4D77"/>
    <w:rsid w:val="006C498D"/>
    <w:rsid w:val="006C5A2A"/>
    <w:rsid w:val="006D017C"/>
    <w:rsid w:val="006D1529"/>
    <w:rsid w:val="006D2471"/>
    <w:rsid w:val="006E48F1"/>
    <w:rsid w:val="006E5DF4"/>
    <w:rsid w:val="006F2F15"/>
    <w:rsid w:val="006F4A81"/>
    <w:rsid w:val="006F53B1"/>
    <w:rsid w:val="006F6A86"/>
    <w:rsid w:val="00701EAF"/>
    <w:rsid w:val="00713E14"/>
    <w:rsid w:val="00722BA1"/>
    <w:rsid w:val="00723939"/>
    <w:rsid w:val="00724057"/>
    <w:rsid w:val="00724FF8"/>
    <w:rsid w:val="00735451"/>
    <w:rsid w:val="00742764"/>
    <w:rsid w:val="00744846"/>
    <w:rsid w:val="007456AF"/>
    <w:rsid w:val="0075003C"/>
    <w:rsid w:val="0075256C"/>
    <w:rsid w:val="00753AD9"/>
    <w:rsid w:val="00754721"/>
    <w:rsid w:val="00757E65"/>
    <w:rsid w:val="00760EB0"/>
    <w:rsid w:val="0076265B"/>
    <w:rsid w:val="0076319A"/>
    <w:rsid w:val="00764B0C"/>
    <w:rsid w:val="007818BA"/>
    <w:rsid w:val="00781A91"/>
    <w:rsid w:val="0078682E"/>
    <w:rsid w:val="00786E73"/>
    <w:rsid w:val="00790787"/>
    <w:rsid w:val="00792F94"/>
    <w:rsid w:val="00795A18"/>
    <w:rsid w:val="007A36FD"/>
    <w:rsid w:val="007A6FD0"/>
    <w:rsid w:val="007B05AE"/>
    <w:rsid w:val="007B5258"/>
    <w:rsid w:val="007B5924"/>
    <w:rsid w:val="007C1398"/>
    <w:rsid w:val="007C25C2"/>
    <w:rsid w:val="007C74CF"/>
    <w:rsid w:val="007C7AC6"/>
    <w:rsid w:val="007D0636"/>
    <w:rsid w:val="007D0AA5"/>
    <w:rsid w:val="007D2CA8"/>
    <w:rsid w:val="007D67E7"/>
    <w:rsid w:val="007E19B9"/>
    <w:rsid w:val="007E2E73"/>
    <w:rsid w:val="007E5031"/>
    <w:rsid w:val="007E559D"/>
    <w:rsid w:val="007F4641"/>
    <w:rsid w:val="007F4DAB"/>
    <w:rsid w:val="007F585E"/>
    <w:rsid w:val="00803099"/>
    <w:rsid w:val="008065E3"/>
    <w:rsid w:val="00806E8B"/>
    <w:rsid w:val="008226F9"/>
    <w:rsid w:val="00827387"/>
    <w:rsid w:val="008310D3"/>
    <w:rsid w:val="008325D8"/>
    <w:rsid w:val="00832E61"/>
    <w:rsid w:val="008338C7"/>
    <w:rsid w:val="00835D81"/>
    <w:rsid w:val="00842C8B"/>
    <w:rsid w:val="008451C1"/>
    <w:rsid w:val="008511B7"/>
    <w:rsid w:val="00851C25"/>
    <w:rsid w:val="00853472"/>
    <w:rsid w:val="00854323"/>
    <w:rsid w:val="008634FD"/>
    <w:rsid w:val="00871848"/>
    <w:rsid w:val="00883477"/>
    <w:rsid w:val="008A0E56"/>
    <w:rsid w:val="008A6661"/>
    <w:rsid w:val="008A7C62"/>
    <w:rsid w:val="008B3F49"/>
    <w:rsid w:val="008C648A"/>
    <w:rsid w:val="008C7105"/>
    <w:rsid w:val="008D272D"/>
    <w:rsid w:val="008D62EC"/>
    <w:rsid w:val="008D6ACE"/>
    <w:rsid w:val="008D7741"/>
    <w:rsid w:val="008E0A4B"/>
    <w:rsid w:val="008E16CA"/>
    <w:rsid w:val="008E3307"/>
    <w:rsid w:val="008E3DF0"/>
    <w:rsid w:val="008E4DE4"/>
    <w:rsid w:val="008F21AE"/>
    <w:rsid w:val="008F34AF"/>
    <w:rsid w:val="008F6B09"/>
    <w:rsid w:val="00902B8F"/>
    <w:rsid w:val="0090610D"/>
    <w:rsid w:val="00906C1D"/>
    <w:rsid w:val="00910ADA"/>
    <w:rsid w:val="00926E6E"/>
    <w:rsid w:val="0093095B"/>
    <w:rsid w:val="00931C45"/>
    <w:rsid w:val="00951B50"/>
    <w:rsid w:val="009553EB"/>
    <w:rsid w:val="00957127"/>
    <w:rsid w:val="0096295C"/>
    <w:rsid w:val="00974534"/>
    <w:rsid w:val="00976494"/>
    <w:rsid w:val="0097743E"/>
    <w:rsid w:val="0098129F"/>
    <w:rsid w:val="00983D76"/>
    <w:rsid w:val="00987223"/>
    <w:rsid w:val="00987860"/>
    <w:rsid w:val="00987E9D"/>
    <w:rsid w:val="009919A9"/>
    <w:rsid w:val="00992C13"/>
    <w:rsid w:val="00993D09"/>
    <w:rsid w:val="00995507"/>
    <w:rsid w:val="00996108"/>
    <w:rsid w:val="009A0389"/>
    <w:rsid w:val="009B0938"/>
    <w:rsid w:val="009B35B3"/>
    <w:rsid w:val="009B3C24"/>
    <w:rsid w:val="009B6992"/>
    <w:rsid w:val="009C16B0"/>
    <w:rsid w:val="009C6DB7"/>
    <w:rsid w:val="009D2B9A"/>
    <w:rsid w:val="009E4EC8"/>
    <w:rsid w:val="009E5C49"/>
    <w:rsid w:val="009F1D6E"/>
    <w:rsid w:val="009F1F76"/>
    <w:rsid w:val="009F44EF"/>
    <w:rsid w:val="009F57C3"/>
    <w:rsid w:val="00A032A9"/>
    <w:rsid w:val="00A03E3A"/>
    <w:rsid w:val="00A0466D"/>
    <w:rsid w:val="00A12890"/>
    <w:rsid w:val="00A15D10"/>
    <w:rsid w:val="00A15FDF"/>
    <w:rsid w:val="00A1636B"/>
    <w:rsid w:val="00A16583"/>
    <w:rsid w:val="00A1703D"/>
    <w:rsid w:val="00A22927"/>
    <w:rsid w:val="00A27387"/>
    <w:rsid w:val="00A30E1C"/>
    <w:rsid w:val="00A34309"/>
    <w:rsid w:val="00A352E9"/>
    <w:rsid w:val="00A403B3"/>
    <w:rsid w:val="00A43CC9"/>
    <w:rsid w:val="00A538C7"/>
    <w:rsid w:val="00A542ED"/>
    <w:rsid w:val="00A60C20"/>
    <w:rsid w:val="00A61505"/>
    <w:rsid w:val="00A64031"/>
    <w:rsid w:val="00A647C8"/>
    <w:rsid w:val="00A670F0"/>
    <w:rsid w:val="00A71333"/>
    <w:rsid w:val="00A81C62"/>
    <w:rsid w:val="00A84EAA"/>
    <w:rsid w:val="00A853CE"/>
    <w:rsid w:val="00A90AC2"/>
    <w:rsid w:val="00A91768"/>
    <w:rsid w:val="00A966BE"/>
    <w:rsid w:val="00A96930"/>
    <w:rsid w:val="00AA44E7"/>
    <w:rsid w:val="00AA4AED"/>
    <w:rsid w:val="00AA521E"/>
    <w:rsid w:val="00AB04C5"/>
    <w:rsid w:val="00AB55C9"/>
    <w:rsid w:val="00AB5658"/>
    <w:rsid w:val="00AB75AB"/>
    <w:rsid w:val="00AB7C3B"/>
    <w:rsid w:val="00AC11E5"/>
    <w:rsid w:val="00AC319E"/>
    <w:rsid w:val="00AC6996"/>
    <w:rsid w:val="00AD271A"/>
    <w:rsid w:val="00AD29C9"/>
    <w:rsid w:val="00AE1283"/>
    <w:rsid w:val="00AE5EA8"/>
    <w:rsid w:val="00AE6309"/>
    <w:rsid w:val="00AE7ACA"/>
    <w:rsid w:val="00AF35D0"/>
    <w:rsid w:val="00AF5611"/>
    <w:rsid w:val="00AF5E67"/>
    <w:rsid w:val="00B01D52"/>
    <w:rsid w:val="00B113FB"/>
    <w:rsid w:val="00B11BB4"/>
    <w:rsid w:val="00B13A3E"/>
    <w:rsid w:val="00B14583"/>
    <w:rsid w:val="00B24C17"/>
    <w:rsid w:val="00B26C80"/>
    <w:rsid w:val="00B27E14"/>
    <w:rsid w:val="00B32CC3"/>
    <w:rsid w:val="00B32D95"/>
    <w:rsid w:val="00B36A26"/>
    <w:rsid w:val="00B40463"/>
    <w:rsid w:val="00B62EA2"/>
    <w:rsid w:val="00B63CC5"/>
    <w:rsid w:val="00B70189"/>
    <w:rsid w:val="00B83BCF"/>
    <w:rsid w:val="00B843C2"/>
    <w:rsid w:val="00B86B97"/>
    <w:rsid w:val="00B92AC7"/>
    <w:rsid w:val="00B9360E"/>
    <w:rsid w:val="00BA4541"/>
    <w:rsid w:val="00BA5FC5"/>
    <w:rsid w:val="00BC261E"/>
    <w:rsid w:val="00BC3B29"/>
    <w:rsid w:val="00BC4DD4"/>
    <w:rsid w:val="00BC5AD5"/>
    <w:rsid w:val="00BD09B8"/>
    <w:rsid w:val="00BD37E3"/>
    <w:rsid w:val="00BD7444"/>
    <w:rsid w:val="00BE09A9"/>
    <w:rsid w:val="00BE3975"/>
    <w:rsid w:val="00BE6201"/>
    <w:rsid w:val="00BE6CF8"/>
    <w:rsid w:val="00C04B72"/>
    <w:rsid w:val="00C1318B"/>
    <w:rsid w:val="00C320F8"/>
    <w:rsid w:val="00C3561C"/>
    <w:rsid w:val="00C506D5"/>
    <w:rsid w:val="00C542C8"/>
    <w:rsid w:val="00C546E8"/>
    <w:rsid w:val="00C55FD0"/>
    <w:rsid w:val="00C604DF"/>
    <w:rsid w:val="00C60861"/>
    <w:rsid w:val="00C705F7"/>
    <w:rsid w:val="00C800BF"/>
    <w:rsid w:val="00C839D7"/>
    <w:rsid w:val="00C91389"/>
    <w:rsid w:val="00C9418F"/>
    <w:rsid w:val="00C95C64"/>
    <w:rsid w:val="00C963CE"/>
    <w:rsid w:val="00CA3C95"/>
    <w:rsid w:val="00CB4328"/>
    <w:rsid w:val="00CB4B26"/>
    <w:rsid w:val="00CB5447"/>
    <w:rsid w:val="00CC229E"/>
    <w:rsid w:val="00CC5F58"/>
    <w:rsid w:val="00CD08F1"/>
    <w:rsid w:val="00CD201E"/>
    <w:rsid w:val="00CD2D5F"/>
    <w:rsid w:val="00CD5ADB"/>
    <w:rsid w:val="00CD7DF3"/>
    <w:rsid w:val="00CE0632"/>
    <w:rsid w:val="00CE0FF7"/>
    <w:rsid w:val="00CE6496"/>
    <w:rsid w:val="00D22251"/>
    <w:rsid w:val="00D2537F"/>
    <w:rsid w:val="00D27160"/>
    <w:rsid w:val="00D27A8D"/>
    <w:rsid w:val="00D332B0"/>
    <w:rsid w:val="00D40BFD"/>
    <w:rsid w:val="00D40D28"/>
    <w:rsid w:val="00D42ED8"/>
    <w:rsid w:val="00D4408E"/>
    <w:rsid w:val="00D46356"/>
    <w:rsid w:val="00D46B1A"/>
    <w:rsid w:val="00D51FE9"/>
    <w:rsid w:val="00D57986"/>
    <w:rsid w:val="00D62740"/>
    <w:rsid w:val="00D64A41"/>
    <w:rsid w:val="00D65278"/>
    <w:rsid w:val="00D71449"/>
    <w:rsid w:val="00D72000"/>
    <w:rsid w:val="00D821A3"/>
    <w:rsid w:val="00D830A4"/>
    <w:rsid w:val="00D83967"/>
    <w:rsid w:val="00D86125"/>
    <w:rsid w:val="00D943F8"/>
    <w:rsid w:val="00D94857"/>
    <w:rsid w:val="00D96192"/>
    <w:rsid w:val="00D977A3"/>
    <w:rsid w:val="00DA4C0C"/>
    <w:rsid w:val="00DA5274"/>
    <w:rsid w:val="00DA7D10"/>
    <w:rsid w:val="00DB1F3E"/>
    <w:rsid w:val="00DB5242"/>
    <w:rsid w:val="00DC0C8D"/>
    <w:rsid w:val="00DC4998"/>
    <w:rsid w:val="00DC50C4"/>
    <w:rsid w:val="00DC569B"/>
    <w:rsid w:val="00DC6251"/>
    <w:rsid w:val="00DD0280"/>
    <w:rsid w:val="00DD2964"/>
    <w:rsid w:val="00DD5B10"/>
    <w:rsid w:val="00DD7E93"/>
    <w:rsid w:val="00DE6818"/>
    <w:rsid w:val="00DF0984"/>
    <w:rsid w:val="00DF1778"/>
    <w:rsid w:val="00DF62D8"/>
    <w:rsid w:val="00E00AF4"/>
    <w:rsid w:val="00E01572"/>
    <w:rsid w:val="00E030AE"/>
    <w:rsid w:val="00E031A2"/>
    <w:rsid w:val="00E13DDE"/>
    <w:rsid w:val="00E17CB8"/>
    <w:rsid w:val="00E2100E"/>
    <w:rsid w:val="00E303C4"/>
    <w:rsid w:val="00E311C2"/>
    <w:rsid w:val="00E41F94"/>
    <w:rsid w:val="00E437CC"/>
    <w:rsid w:val="00E51D7A"/>
    <w:rsid w:val="00E60327"/>
    <w:rsid w:val="00E634E2"/>
    <w:rsid w:val="00E65AA4"/>
    <w:rsid w:val="00E65E0A"/>
    <w:rsid w:val="00E70676"/>
    <w:rsid w:val="00E71304"/>
    <w:rsid w:val="00E735AE"/>
    <w:rsid w:val="00E737F2"/>
    <w:rsid w:val="00E74E4E"/>
    <w:rsid w:val="00E76499"/>
    <w:rsid w:val="00E8233A"/>
    <w:rsid w:val="00E85CAF"/>
    <w:rsid w:val="00E86625"/>
    <w:rsid w:val="00E93C8F"/>
    <w:rsid w:val="00E95CB3"/>
    <w:rsid w:val="00EA0173"/>
    <w:rsid w:val="00EA1CF0"/>
    <w:rsid w:val="00EA2536"/>
    <w:rsid w:val="00EA3CBA"/>
    <w:rsid w:val="00EA7756"/>
    <w:rsid w:val="00EB47AC"/>
    <w:rsid w:val="00EB7AD7"/>
    <w:rsid w:val="00EC50AB"/>
    <w:rsid w:val="00EC5BB5"/>
    <w:rsid w:val="00EC5D4D"/>
    <w:rsid w:val="00EC5EF5"/>
    <w:rsid w:val="00ED7C9F"/>
    <w:rsid w:val="00EE0A43"/>
    <w:rsid w:val="00EE0AD4"/>
    <w:rsid w:val="00EE117B"/>
    <w:rsid w:val="00EE235F"/>
    <w:rsid w:val="00EE3182"/>
    <w:rsid w:val="00F041CE"/>
    <w:rsid w:val="00F06017"/>
    <w:rsid w:val="00F07AD0"/>
    <w:rsid w:val="00F10E2B"/>
    <w:rsid w:val="00F16333"/>
    <w:rsid w:val="00F16A6F"/>
    <w:rsid w:val="00F17701"/>
    <w:rsid w:val="00F22FB7"/>
    <w:rsid w:val="00F246C3"/>
    <w:rsid w:val="00F2498B"/>
    <w:rsid w:val="00F30242"/>
    <w:rsid w:val="00F329A6"/>
    <w:rsid w:val="00F34326"/>
    <w:rsid w:val="00F345E5"/>
    <w:rsid w:val="00F35801"/>
    <w:rsid w:val="00F3580B"/>
    <w:rsid w:val="00F36366"/>
    <w:rsid w:val="00F45AE0"/>
    <w:rsid w:val="00F50004"/>
    <w:rsid w:val="00F513FB"/>
    <w:rsid w:val="00F516C4"/>
    <w:rsid w:val="00F55FC4"/>
    <w:rsid w:val="00F61750"/>
    <w:rsid w:val="00F6353E"/>
    <w:rsid w:val="00F66F8A"/>
    <w:rsid w:val="00F724EE"/>
    <w:rsid w:val="00F75589"/>
    <w:rsid w:val="00F77A6C"/>
    <w:rsid w:val="00F81396"/>
    <w:rsid w:val="00F81674"/>
    <w:rsid w:val="00F92CBA"/>
    <w:rsid w:val="00F92D37"/>
    <w:rsid w:val="00F9530A"/>
    <w:rsid w:val="00F96982"/>
    <w:rsid w:val="00FA03B9"/>
    <w:rsid w:val="00FA61DC"/>
    <w:rsid w:val="00FA6D1E"/>
    <w:rsid w:val="00FA7BA7"/>
    <w:rsid w:val="00FB7A69"/>
    <w:rsid w:val="00FC2593"/>
    <w:rsid w:val="00FC4553"/>
    <w:rsid w:val="00FC54A3"/>
    <w:rsid w:val="00FC700F"/>
    <w:rsid w:val="00FC78A1"/>
    <w:rsid w:val="00FC7CD0"/>
    <w:rsid w:val="00FD1D38"/>
    <w:rsid w:val="00FD732B"/>
    <w:rsid w:val="00FD7702"/>
    <w:rsid w:val="00FE5B88"/>
    <w:rsid w:val="00FF5FE2"/>
    <w:rsid w:val="00FF7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778"/>
    <w:pPr>
      <w:spacing w:before="120"/>
      <w:ind w:firstLine="567"/>
      <w:jc w:val="both"/>
    </w:pPr>
    <w:rPr>
      <w:rFonts w:cs="Arial"/>
      <w:sz w:val="26"/>
      <w:szCs w:val="28"/>
    </w:rPr>
  </w:style>
  <w:style w:type="paragraph" w:styleId="Heading1">
    <w:name w:val="heading 1"/>
    <w:basedOn w:val="Normal"/>
    <w:next w:val="Normal"/>
    <w:link w:val="Heading1Char"/>
    <w:qFormat/>
    <w:rsid w:val="00996108"/>
    <w:pPr>
      <w:keepNext/>
      <w:spacing w:before="0"/>
      <w:ind w:firstLine="0"/>
      <w:jc w:val="center"/>
      <w:outlineLvl w:val="0"/>
    </w:pPr>
    <w:rPr>
      <w:rFonts w:ascii="Arial" w:eastAsia="SimSun" w:hAnsi="Arial"/>
      <w:b/>
      <w:bCs/>
      <w:szCs w:val="26"/>
      <w:lang w:val="vi-VN" w:eastAsia="zh-CN"/>
    </w:rPr>
  </w:style>
  <w:style w:type="paragraph" w:styleId="Heading2">
    <w:name w:val="heading 2"/>
    <w:basedOn w:val="Normal"/>
    <w:next w:val="Normal"/>
    <w:link w:val="Heading2Char"/>
    <w:qFormat/>
    <w:rsid w:val="00284217"/>
    <w:pPr>
      <w:keepNext/>
      <w:spacing w:before="240" w:after="60"/>
      <w:outlineLvl w:val="1"/>
    </w:pPr>
    <w:rPr>
      <w:rFonts w:ascii="Arial" w:eastAsia="Arial" w:hAnsi="Arial" w:cs="Times New Roman"/>
      <w:b/>
      <w:bCs/>
      <w:i/>
      <w:iCs/>
      <w:sz w:val="28"/>
    </w:rPr>
  </w:style>
  <w:style w:type="paragraph" w:styleId="Heading3">
    <w:name w:val="heading 3"/>
    <w:basedOn w:val="Normal"/>
    <w:next w:val="Normal"/>
    <w:link w:val="Heading3Char"/>
    <w:qFormat/>
    <w:rsid w:val="00996108"/>
    <w:pPr>
      <w:keepNext/>
      <w:spacing w:before="240" w:after="60"/>
      <w:ind w:firstLine="0"/>
      <w:jc w:val="left"/>
      <w:outlineLvl w:val="2"/>
    </w:pPr>
    <w:rPr>
      <w:rFonts w:ascii="Arial" w:eastAsia="SimSun" w:hAnsi="Arial"/>
      <w:b/>
      <w:bCs/>
      <w:szCs w:val="26"/>
      <w:lang w:val="vi-VN"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996108"/>
    <w:rPr>
      <w:rFonts w:ascii="Arial" w:eastAsia="SimSun" w:hAnsi="Arial" w:cs="Arial"/>
      <w:b/>
      <w:bCs/>
      <w:sz w:val="26"/>
      <w:szCs w:val="26"/>
      <w:lang w:val="vi-VN" w:eastAsia="zh-CN" w:bidi="ar-SA"/>
    </w:rPr>
  </w:style>
  <w:style w:type="character" w:customStyle="1" w:styleId="Heading2Char">
    <w:name w:val="Heading 2 Char"/>
    <w:link w:val="Heading2"/>
    <w:locked/>
    <w:rsid w:val="00284217"/>
    <w:rPr>
      <w:rFonts w:ascii="Arial" w:eastAsia="Arial" w:hAnsi="Arial"/>
      <w:b/>
      <w:bCs/>
      <w:i/>
      <w:iCs/>
      <w:sz w:val="28"/>
      <w:szCs w:val="28"/>
      <w:lang w:val="en-US" w:eastAsia="en-US" w:bidi="ar-SA"/>
    </w:rPr>
  </w:style>
  <w:style w:type="character" w:customStyle="1" w:styleId="Heading3Char">
    <w:name w:val="Heading 3 Char"/>
    <w:link w:val="Heading3"/>
    <w:rsid w:val="00996108"/>
    <w:rPr>
      <w:rFonts w:ascii="Arial" w:eastAsia="SimSun" w:hAnsi="Arial" w:cs="Arial"/>
      <w:b/>
      <w:bCs/>
      <w:sz w:val="26"/>
      <w:szCs w:val="26"/>
      <w:lang w:val="vi-VN" w:eastAsia="zh-CN" w:bidi="ar-SA"/>
    </w:rPr>
  </w:style>
  <w:style w:type="paragraph" w:styleId="BodyText">
    <w:name w:val="Body Text"/>
    <w:basedOn w:val="Normal"/>
    <w:link w:val="BodyTextChar"/>
    <w:rsid w:val="00284217"/>
    <w:rPr>
      <w:rFonts w:eastAsia="Arial" w:cs="Times New Roman"/>
      <w:sz w:val="28"/>
    </w:rPr>
  </w:style>
  <w:style w:type="character" w:customStyle="1" w:styleId="BodyTextChar">
    <w:name w:val="Body Text Char"/>
    <w:link w:val="BodyText"/>
    <w:locked/>
    <w:rsid w:val="00284217"/>
    <w:rPr>
      <w:rFonts w:eastAsia="Arial"/>
      <w:sz w:val="28"/>
      <w:szCs w:val="28"/>
      <w:lang w:val="en-US" w:eastAsia="en-US" w:bidi="ar-SA"/>
    </w:rPr>
  </w:style>
  <w:style w:type="paragraph" w:styleId="NormalWeb">
    <w:name w:val="Normal (Web)"/>
    <w:basedOn w:val="Normal"/>
    <w:uiPriority w:val="99"/>
    <w:rsid w:val="00284217"/>
    <w:pPr>
      <w:spacing w:before="100" w:beforeAutospacing="1" w:after="100" w:afterAutospacing="1"/>
      <w:jc w:val="left"/>
    </w:pPr>
    <w:rPr>
      <w:rFonts w:eastAsia="Arial" w:cs="Times New Roman"/>
      <w:color w:val="000000"/>
      <w:sz w:val="24"/>
      <w:szCs w:val="24"/>
    </w:rPr>
  </w:style>
  <w:style w:type="table" w:styleId="TableGrid">
    <w:name w:val="Table Grid"/>
    <w:basedOn w:val="TableNormal"/>
    <w:rsid w:val="00996108"/>
    <w:pPr>
      <w:spacing w:before="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 Char Char Char Char Char Char Char Char Char Char Char Char Char Char"/>
    <w:basedOn w:val="Normal"/>
    <w:rsid w:val="00996108"/>
    <w:pPr>
      <w:pageBreakBefore/>
      <w:spacing w:before="100" w:beforeAutospacing="1" w:after="100" w:afterAutospacing="1"/>
      <w:ind w:firstLine="0"/>
      <w:jc w:val="left"/>
    </w:pPr>
    <w:rPr>
      <w:rFonts w:ascii="Tahoma" w:hAnsi="Tahoma" w:cs="Times New Roman"/>
      <w:sz w:val="20"/>
      <w:szCs w:val="20"/>
    </w:rPr>
  </w:style>
  <w:style w:type="paragraph" w:customStyle="1" w:styleId="CharCharChar">
    <w:name w:val=" Char Char Char"/>
    <w:basedOn w:val="Normal"/>
    <w:rsid w:val="00996108"/>
    <w:pPr>
      <w:pageBreakBefore/>
      <w:spacing w:before="100" w:beforeAutospacing="1" w:after="100" w:afterAutospacing="1"/>
      <w:ind w:firstLine="0"/>
    </w:pPr>
    <w:rPr>
      <w:rFonts w:ascii="Tahoma" w:hAnsi="Tahoma" w:cs="Times New Roman"/>
      <w:sz w:val="20"/>
      <w:szCs w:val="20"/>
    </w:rPr>
  </w:style>
  <w:style w:type="paragraph" w:customStyle="1" w:styleId="Char">
    <w:name w:val=" Char"/>
    <w:basedOn w:val="Normal"/>
    <w:rsid w:val="00996108"/>
    <w:pPr>
      <w:pageBreakBefore/>
      <w:spacing w:before="100" w:beforeAutospacing="1" w:after="100" w:afterAutospacing="1"/>
      <w:ind w:firstLine="0"/>
    </w:pPr>
    <w:rPr>
      <w:rFonts w:ascii="Tahoma" w:hAnsi="Tahoma" w:cs="Times New Roman"/>
      <w:sz w:val="20"/>
      <w:szCs w:val="20"/>
    </w:rPr>
  </w:style>
  <w:style w:type="paragraph" w:styleId="Header">
    <w:name w:val="header"/>
    <w:basedOn w:val="Normal"/>
    <w:link w:val="HeaderChar"/>
    <w:uiPriority w:val="99"/>
    <w:rsid w:val="00996108"/>
    <w:pPr>
      <w:tabs>
        <w:tab w:val="center" w:pos="4320"/>
        <w:tab w:val="right" w:pos="8640"/>
      </w:tabs>
      <w:spacing w:before="0"/>
      <w:ind w:firstLine="0"/>
      <w:jc w:val="left"/>
    </w:pPr>
    <w:rPr>
      <w:rFonts w:cs="Times New Roman"/>
      <w:sz w:val="24"/>
      <w:szCs w:val="24"/>
    </w:rPr>
  </w:style>
  <w:style w:type="character" w:customStyle="1" w:styleId="HeaderChar">
    <w:name w:val="Header Char"/>
    <w:link w:val="Header"/>
    <w:uiPriority w:val="99"/>
    <w:rsid w:val="00BC261E"/>
    <w:rPr>
      <w:sz w:val="24"/>
      <w:szCs w:val="24"/>
      <w:lang w:val="en-US" w:eastAsia="en-US" w:bidi="ar-SA"/>
    </w:rPr>
  </w:style>
  <w:style w:type="paragraph" w:styleId="Footer">
    <w:name w:val="footer"/>
    <w:basedOn w:val="Normal"/>
    <w:link w:val="FooterChar"/>
    <w:uiPriority w:val="99"/>
    <w:rsid w:val="00996108"/>
    <w:pPr>
      <w:tabs>
        <w:tab w:val="center" w:pos="4320"/>
        <w:tab w:val="right" w:pos="8640"/>
      </w:tabs>
      <w:spacing w:before="0"/>
      <w:ind w:firstLine="0"/>
      <w:jc w:val="left"/>
    </w:pPr>
    <w:rPr>
      <w:rFonts w:cs="Times New Roman"/>
      <w:sz w:val="24"/>
      <w:szCs w:val="24"/>
      <w:lang/>
    </w:rPr>
  </w:style>
  <w:style w:type="character" w:customStyle="1" w:styleId="FooterChar">
    <w:name w:val="Footer Char"/>
    <w:link w:val="Footer"/>
    <w:uiPriority w:val="99"/>
    <w:rsid w:val="00F513FB"/>
    <w:rPr>
      <w:sz w:val="24"/>
      <w:szCs w:val="24"/>
    </w:rPr>
  </w:style>
  <w:style w:type="character" w:styleId="PageNumber">
    <w:name w:val="page number"/>
    <w:basedOn w:val="DefaultParagraphFont"/>
    <w:rsid w:val="006707D0"/>
  </w:style>
  <w:style w:type="character" w:customStyle="1" w:styleId="apple-converted-space">
    <w:name w:val="apple-converted-space"/>
    <w:rsid w:val="00EC5EF5"/>
  </w:style>
  <w:style w:type="character" w:styleId="Hyperlink">
    <w:name w:val="Hyperlink"/>
    <w:uiPriority w:val="99"/>
    <w:unhideWhenUsed/>
    <w:rsid w:val="00F2498B"/>
    <w:rPr>
      <w:color w:val="0000FF"/>
      <w:u w:val="single"/>
    </w:rPr>
  </w:style>
  <w:style w:type="character" w:customStyle="1" w:styleId="left">
    <w:name w:val="left"/>
    <w:basedOn w:val="DefaultParagraphFont"/>
    <w:rsid w:val="00553C0B"/>
  </w:style>
  <w:style w:type="paragraph" w:styleId="BodyTextIndent2">
    <w:name w:val="Body Text Indent 2"/>
    <w:basedOn w:val="Normal"/>
    <w:link w:val="BodyTextIndent2Char"/>
    <w:rsid w:val="00FA03B9"/>
    <w:pPr>
      <w:spacing w:before="0" w:after="120" w:line="480" w:lineRule="auto"/>
      <w:ind w:left="283" w:firstLine="0"/>
      <w:jc w:val="left"/>
    </w:pPr>
    <w:rPr>
      <w:rFonts w:cs="Times New Roman"/>
      <w:sz w:val="24"/>
      <w:szCs w:val="24"/>
    </w:rPr>
  </w:style>
  <w:style w:type="character" w:customStyle="1" w:styleId="BodyTextIndent2Char">
    <w:name w:val="Body Text Indent 2 Char"/>
    <w:link w:val="BodyTextIndent2"/>
    <w:rsid w:val="00FA03B9"/>
    <w:rPr>
      <w:sz w:val="24"/>
      <w:szCs w:val="24"/>
      <w:lang w:val="en-US" w:eastAsia="en-US"/>
    </w:rPr>
  </w:style>
  <w:style w:type="paragraph" w:styleId="ListParagraph">
    <w:name w:val="List Paragraph"/>
    <w:basedOn w:val="Normal"/>
    <w:uiPriority w:val="34"/>
    <w:qFormat/>
    <w:rsid w:val="00795A18"/>
    <w:pPr>
      <w:spacing w:before="0" w:after="200" w:line="276" w:lineRule="auto"/>
      <w:ind w:left="720" w:firstLine="0"/>
      <w:contextualSpacing/>
      <w:jc w:val="left"/>
    </w:pPr>
    <w:rPr>
      <w:rFonts w:eastAsia="Arial" w:cs="Times New Roman"/>
      <w:b/>
      <w:color w:val="000000"/>
      <w:sz w:val="22"/>
      <w:szCs w:val="22"/>
      <w:lang w:val="vi-VN"/>
    </w:rPr>
  </w:style>
  <w:style w:type="paragraph" w:styleId="NoSpacing">
    <w:name w:val="No Spacing"/>
    <w:link w:val="NoSpacingChar"/>
    <w:uiPriority w:val="1"/>
    <w:qFormat/>
    <w:rsid w:val="00BC261E"/>
    <w:rPr>
      <w:rFonts w:ascii="Arial" w:hAnsi="Arial" w:cs="DaunPenh"/>
      <w:sz w:val="22"/>
      <w:szCs w:val="22"/>
    </w:rPr>
  </w:style>
  <w:style w:type="character" w:customStyle="1" w:styleId="NoSpacingChar">
    <w:name w:val="No Spacing Char"/>
    <w:link w:val="NoSpacing"/>
    <w:uiPriority w:val="1"/>
    <w:rsid w:val="00BC261E"/>
    <w:rPr>
      <w:rFonts w:ascii="Arial" w:hAnsi="Arial" w:cs="DaunPenh"/>
      <w:sz w:val="22"/>
      <w:szCs w:val="22"/>
      <w:lang w:val="en-US" w:eastAsia="en-US" w:bidi="ar-SA"/>
    </w:rPr>
  </w:style>
  <w:style w:type="paragraph" w:styleId="BalloonText">
    <w:name w:val="Balloon Text"/>
    <w:basedOn w:val="Normal"/>
    <w:link w:val="BalloonTextChar"/>
    <w:rsid w:val="00316A71"/>
    <w:pPr>
      <w:spacing w:before="0"/>
    </w:pPr>
    <w:rPr>
      <w:rFonts w:ascii="Tahoma" w:hAnsi="Tahoma" w:cs="Times New Roman"/>
      <w:sz w:val="16"/>
      <w:szCs w:val="16"/>
    </w:rPr>
  </w:style>
  <w:style w:type="character" w:customStyle="1" w:styleId="BalloonTextChar">
    <w:name w:val="Balloon Text Char"/>
    <w:link w:val="BalloonText"/>
    <w:rsid w:val="00316A71"/>
    <w:rPr>
      <w:rFonts w:ascii="Tahoma" w:hAnsi="Tahoma"/>
      <w:sz w:val="16"/>
      <w:szCs w:val="16"/>
      <w:lang w:val="en-US" w:eastAsia="en-US"/>
    </w:rPr>
  </w:style>
  <w:style w:type="paragraph" w:styleId="DocumentMap">
    <w:name w:val="Document Map"/>
    <w:basedOn w:val="Normal"/>
    <w:link w:val="DocumentMapChar"/>
    <w:rsid w:val="00D22251"/>
    <w:pPr>
      <w:shd w:val="clear" w:color="auto" w:fill="000080"/>
      <w:spacing w:before="0"/>
      <w:ind w:firstLine="0"/>
      <w:jc w:val="left"/>
    </w:pPr>
    <w:rPr>
      <w:rFonts w:ascii="Tahoma" w:hAnsi="Tahoma" w:cs="Tahoma"/>
      <w:sz w:val="20"/>
      <w:szCs w:val="20"/>
    </w:rPr>
  </w:style>
  <w:style w:type="character" w:customStyle="1" w:styleId="DocumentMapChar">
    <w:name w:val="Document Map Char"/>
    <w:basedOn w:val="DefaultParagraphFont"/>
    <w:link w:val="DocumentMap"/>
    <w:rsid w:val="00D22251"/>
    <w:rPr>
      <w:rFonts w:ascii="Tahoma" w:hAnsi="Tahoma" w:cs="Tahoma"/>
      <w:shd w:val="clear" w:color="auto" w:fill="000080"/>
      <w:lang w:val="en-US" w:eastAsia="en-US"/>
    </w:rPr>
  </w:style>
</w:styles>
</file>

<file path=word/webSettings.xml><?xml version="1.0" encoding="utf-8"?>
<w:webSettings xmlns:r="http://schemas.openxmlformats.org/officeDocument/2006/relationships" xmlns:w="http://schemas.openxmlformats.org/wordprocessingml/2006/main">
  <w:divs>
    <w:div w:id="82578814">
      <w:bodyDiv w:val="1"/>
      <w:marLeft w:val="0"/>
      <w:marRight w:val="0"/>
      <w:marTop w:val="0"/>
      <w:marBottom w:val="0"/>
      <w:divBdr>
        <w:top w:val="none" w:sz="0" w:space="0" w:color="auto"/>
        <w:left w:val="none" w:sz="0" w:space="0" w:color="auto"/>
        <w:bottom w:val="none" w:sz="0" w:space="0" w:color="auto"/>
        <w:right w:val="none" w:sz="0" w:space="0" w:color="auto"/>
      </w:divBdr>
    </w:div>
    <w:div w:id="202865071">
      <w:bodyDiv w:val="1"/>
      <w:marLeft w:val="0"/>
      <w:marRight w:val="0"/>
      <w:marTop w:val="0"/>
      <w:marBottom w:val="0"/>
      <w:divBdr>
        <w:top w:val="none" w:sz="0" w:space="0" w:color="auto"/>
        <w:left w:val="none" w:sz="0" w:space="0" w:color="auto"/>
        <w:bottom w:val="none" w:sz="0" w:space="0" w:color="auto"/>
        <w:right w:val="none" w:sz="0" w:space="0" w:color="auto"/>
      </w:divBdr>
    </w:div>
    <w:div w:id="260378575">
      <w:bodyDiv w:val="1"/>
      <w:marLeft w:val="0"/>
      <w:marRight w:val="0"/>
      <w:marTop w:val="0"/>
      <w:marBottom w:val="0"/>
      <w:divBdr>
        <w:top w:val="none" w:sz="0" w:space="0" w:color="auto"/>
        <w:left w:val="none" w:sz="0" w:space="0" w:color="auto"/>
        <w:bottom w:val="none" w:sz="0" w:space="0" w:color="auto"/>
        <w:right w:val="none" w:sz="0" w:space="0" w:color="auto"/>
      </w:divBdr>
      <w:divsChild>
        <w:div w:id="1219243098">
          <w:marLeft w:val="0"/>
          <w:marRight w:val="0"/>
          <w:marTop w:val="0"/>
          <w:marBottom w:val="0"/>
          <w:divBdr>
            <w:top w:val="none" w:sz="0" w:space="0" w:color="auto"/>
            <w:left w:val="none" w:sz="0" w:space="0" w:color="auto"/>
            <w:bottom w:val="none" w:sz="0" w:space="0" w:color="auto"/>
            <w:right w:val="none" w:sz="0" w:space="0" w:color="auto"/>
          </w:divBdr>
          <w:divsChild>
            <w:div w:id="124155674">
              <w:marLeft w:val="0"/>
              <w:marRight w:val="0"/>
              <w:marTop w:val="0"/>
              <w:marBottom w:val="0"/>
              <w:divBdr>
                <w:top w:val="none" w:sz="0" w:space="0" w:color="auto"/>
                <w:left w:val="none" w:sz="0" w:space="0" w:color="auto"/>
                <w:bottom w:val="none" w:sz="0" w:space="0" w:color="auto"/>
                <w:right w:val="none" w:sz="0" w:space="0" w:color="auto"/>
              </w:divBdr>
              <w:divsChild>
                <w:div w:id="309752380">
                  <w:marLeft w:val="0"/>
                  <w:marRight w:val="0"/>
                  <w:marTop w:val="0"/>
                  <w:marBottom w:val="0"/>
                  <w:divBdr>
                    <w:top w:val="single" w:sz="6" w:space="0" w:color="DDDDDD"/>
                    <w:left w:val="none" w:sz="0" w:space="0" w:color="auto"/>
                    <w:bottom w:val="none" w:sz="0" w:space="0" w:color="auto"/>
                    <w:right w:val="none" w:sz="0" w:space="0" w:color="auto"/>
                  </w:divBdr>
                  <w:divsChild>
                    <w:div w:id="290401073">
                      <w:marLeft w:val="345"/>
                      <w:marRight w:val="360"/>
                      <w:marTop w:val="375"/>
                      <w:marBottom w:val="330"/>
                      <w:divBdr>
                        <w:top w:val="none" w:sz="0" w:space="0" w:color="auto"/>
                        <w:left w:val="none" w:sz="0" w:space="0" w:color="auto"/>
                        <w:bottom w:val="none" w:sz="0" w:space="0" w:color="auto"/>
                        <w:right w:val="none" w:sz="0" w:space="0" w:color="auto"/>
                      </w:divBdr>
                      <w:divsChild>
                        <w:div w:id="817304568">
                          <w:marLeft w:val="0"/>
                          <w:marRight w:val="0"/>
                          <w:marTop w:val="0"/>
                          <w:marBottom w:val="0"/>
                          <w:divBdr>
                            <w:top w:val="none" w:sz="0" w:space="0" w:color="auto"/>
                            <w:left w:val="none" w:sz="0" w:space="0" w:color="auto"/>
                            <w:bottom w:val="none" w:sz="0" w:space="0" w:color="auto"/>
                            <w:right w:val="none" w:sz="0" w:space="0" w:color="auto"/>
                          </w:divBdr>
                          <w:divsChild>
                            <w:div w:id="7991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384285">
      <w:bodyDiv w:val="1"/>
      <w:marLeft w:val="0"/>
      <w:marRight w:val="0"/>
      <w:marTop w:val="0"/>
      <w:marBottom w:val="0"/>
      <w:divBdr>
        <w:top w:val="none" w:sz="0" w:space="0" w:color="auto"/>
        <w:left w:val="none" w:sz="0" w:space="0" w:color="auto"/>
        <w:bottom w:val="none" w:sz="0" w:space="0" w:color="auto"/>
        <w:right w:val="none" w:sz="0" w:space="0" w:color="auto"/>
      </w:divBdr>
    </w:div>
    <w:div w:id="531695910">
      <w:bodyDiv w:val="1"/>
      <w:marLeft w:val="0"/>
      <w:marRight w:val="0"/>
      <w:marTop w:val="0"/>
      <w:marBottom w:val="0"/>
      <w:divBdr>
        <w:top w:val="none" w:sz="0" w:space="0" w:color="auto"/>
        <w:left w:val="none" w:sz="0" w:space="0" w:color="auto"/>
        <w:bottom w:val="none" w:sz="0" w:space="0" w:color="auto"/>
        <w:right w:val="none" w:sz="0" w:space="0" w:color="auto"/>
      </w:divBdr>
    </w:div>
    <w:div w:id="545802864">
      <w:bodyDiv w:val="1"/>
      <w:marLeft w:val="0"/>
      <w:marRight w:val="0"/>
      <w:marTop w:val="0"/>
      <w:marBottom w:val="0"/>
      <w:divBdr>
        <w:top w:val="none" w:sz="0" w:space="0" w:color="auto"/>
        <w:left w:val="none" w:sz="0" w:space="0" w:color="auto"/>
        <w:bottom w:val="none" w:sz="0" w:space="0" w:color="auto"/>
        <w:right w:val="none" w:sz="0" w:space="0" w:color="auto"/>
      </w:divBdr>
    </w:div>
    <w:div w:id="584807278">
      <w:bodyDiv w:val="1"/>
      <w:marLeft w:val="0"/>
      <w:marRight w:val="0"/>
      <w:marTop w:val="0"/>
      <w:marBottom w:val="0"/>
      <w:divBdr>
        <w:top w:val="none" w:sz="0" w:space="0" w:color="auto"/>
        <w:left w:val="none" w:sz="0" w:space="0" w:color="auto"/>
        <w:bottom w:val="none" w:sz="0" w:space="0" w:color="auto"/>
        <w:right w:val="none" w:sz="0" w:space="0" w:color="auto"/>
      </w:divBdr>
    </w:div>
    <w:div w:id="940144280">
      <w:bodyDiv w:val="1"/>
      <w:marLeft w:val="0"/>
      <w:marRight w:val="0"/>
      <w:marTop w:val="0"/>
      <w:marBottom w:val="0"/>
      <w:divBdr>
        <w:top w:val="none" w:sz="0" w:space="0" w:color="auto"/>
        <w:left w:val="none" w:sz="0" w:space="0" w:color="auto"/>
        <w:bottom w:val="none" w:sz="0" w:space="0" w:color="auto"/>
        <w:right w:val="none" w:sz="0" w:space="0" w:color="auto"/>
      </w:divBdr>
    </w:div>
    <w:div w:id="946545169">
      <w:bodyDiv w:val="1"/>
      <w:marLeft w:val="0"/>
      <w:marRight w:val="0"/>
      <w:marTop w:val="0"/>
      <w:marBottom w:val="0"/>
      <w:divBdr>
        <w:top w:val="none" w:sz="0" w:space="0" w:color="auto"/>
        <w:left w:val="none" w:sz="0" w:space="0" w:color="auto"/>
        <w:bottom w:val="none" w:sz="0" w:space="0" w:color="auto"/>
        <w:right w:val="none" w:sz="0" w:space="0" w:color="auto"/>
      </w:divBdr>
    </w:div>
    <w:div w:id="949439162">
      <w:bodyDiv w:val="1"/>
      <w:marLeft w:val="0"/>
      <w:marRight w:val="0"/>
      <w:marTop w:val="0"/>
      <w:marBottom w:val="0"/>
      <w:divBdr>
        <w:top w:val="none" w:sz="0" w:space="0" w:color="auto"/>
        <w:left w:val="none" w:sz="0" w:space="0" w:color="auto"/>
        <w:bottom w:val="none" w:sz="0" w:space="0" w:color="auto"/>
        <w:right w:val="none" w:sz="0" w:space="0" w:color="auto"/>
      </w:divBdr>
    </w:div>
    <w:div w:id="1051807608">
      <w:bodyDiv w:val="1"/>
      <w:marLeft w:val="0"/>
      <w:marRight w:val="0"/>
      <w:marTop w:val="0"/>
      <w:marBottom w:val="0"/>
      <w:divBdr>
        <w:top w:val="none" w:sz="0" w:space="0" w:color="auto"/>
        <w:left w:val="none" w:sz="0" w:space="0" w:color="auto"/>
        <w:bottom w:val="none" w:sz="0" w:space="0" w:color="auto"/>
        <w:right w:val="none" w:sz="0" w:space="0" w:color="auto"/>
      </w:divBdr>
    </w:div>
    <w:div w:id="1097092965">
      <w:bodyDiv w:val="1"/>
      <w:marLeft w:val="0"/>
      <w:marRight w:val="0"/>
      <w:marTop w:val="0"/>
      <w:marBottom w:val="0"/>
      <w:divBdr>
        <w:top w:val="none" w:sz="0" w:space="0" w:color="auto"/>
        <w:left w:val="none" w:sz="0" w:space="0" w:color="auto"/>
        <w:bottom w:val="none" w:sz="0" w:space="0" w:color="auto"/>
        <w:right w:val="none" w:sz="0" w:space="0" w:color="auto"/>
      </w:divBdr>
    </w:div>
    <w:div w:id="1135754590">
      <w:bodyDiv w:val="1"/>
      <w:marLeft w:val="0"/>
      <w:marRight w:val="0"/>
      <w:marTop w:val="0"/>
      <w:marBottom w:val="0"/>
      <w:divBdr>
        <w:top w:val="none" w:sz="0" w:space="0" w:color="auto"/>
        <w:left w:val="none" w:sz="0" w:space="0" w:color="auto"/>
        <w:bottom w:val="none" w:sz="0" w:space="0" w:color="auto"/>
        <w:right w:val="none" w:sz="0" w:space="0" w:color="auto"/>
      </w:divBdr>
    </w:div>
    <w:div w:id="1137528326">
      <w:bodyDiv w:val="1"/>
      <w:marLeft w:val="0"/>
      <w:marRight w:val="0"/>
      <w:marTop w:val="0"/>
      <w:marBottom w:val="0"/>
      <w:divBdr>
        <w:top w:val="none" w:sz="0" w:space="0" w:color="auto"/>
        <w:left w:val="none" w:sz="0" w:space="0" w:color="auto"/>
        <w:bottom w:val="none" w:sz="0" w:space="0" w:color="auto"/>
        <w:right w:val="none" w:sz="0" w:space="0" w:color="auto"/>
      </w:divBdr>
    </w:div>
    <w:div w:id="1330912079">
      <w:bodyDiv w:val="1"/>
      <w:marLeft w:val="0"/>
      <w:marRight w:val="0"/>
      <w:marTop w:val="0"/>
      <w:marBottom w:val="0"/>
      <w:divBdr>
        <w:top w:val="none" w:sz="0" w:space="0" w:color="auto"/>
        <w:left w:val="none" w:sz="0" w:space="0" w:color="auto"/>
        <w:bottom w:val="none" w:sz="0" w:space="0" w:color="auto"/>
        <w:right w:val="none" w:sz="0" w:space="0" w:color="auto"/>
      </w:divBdr>
    </w:div>
    <w:div w:id="1334449387">
      <w:bodyDiv w:val="1"/>
      <w:marLeft w:val="0"/>
      <w:marRight w:val="0"/>
      <w:marTop w:val="0"/>
      <w:marBottom w:val="0"/>
      <w:divBdr>
        <w:top w:val="none" w:sz="0" w:space="0" w:color="auto"/>
        <w:left w:val="none" w:sz="0" w:space="0" w:color="auto"/>
        <w:bottom w:val="none" w:sz="0" w:space="0" w:color="auto"/>
        <w:right w:val="none" w:sz="0" w:space="0" w:color="auto"/>
      </w:divBdr>
    </w:div>
    <w:div w:id="1366711665">
      <w:bodyDiv w:val="1"/>
      <w:marLeft w:val="0"/>
      <w:marRight w:val="0"/>
      <w:marTop w:val="0"/>
      <w:marBottom w:val="0"/>
      <w:divBdr>
        <w:top w:val="none" w:sz="0" w:space="0" w:color="auto"/>
        <w:left w:val="none" w:sz="0" w:space="0" w:color="auto"/>
        <w:bottom w:val="none" w:sz="0" w:space="0" w:color="auto"/>
        <w:right w:val="none" w:sz="0" w:space="0" w:color="auto"/>
      </w:divBdr>
    </w:div>
    <w:div w:id="1447197935">
      <w:bodyDiv w:val="1"/>
      <w:marLeft w:val="0"/>
      <w:marRight w:val="0"/>
      <w:marTop w:val="0"/>
      <w:marBottom w:val="0"/>
      <w:divBdr>
        <w:top w:val="none" w:sz="0" w:space="0" w:color="auto"/>
        <w:left w:val="none" w:sz="0" w:space="0" w:color="auto"/>
        <w:bottom w:val="none" w:sz="0" w:space="0" w:color="auto"/>
        <w:right w:val="none" w:sz="0" w:space="0" w:color="auto"/>
      </w:divBdr>
    </w:div>
    <w:div w:id="1489980973">
      <w:bodyDiv w:val="1"/>
      <w:marLeft w:val="0"/>
      <w:marRight w:val="0"/>
      <w:marTop w:val="0"/>
      <w:marBottom w:val="0"/>
      <w:divBdr>
        <w:top w:val="none" w:sz="0" w:space="0" w:color="auto"/>
        <w:left w:val="none" w:sz="0" w:space="0" w:color="auto"/>
        <w:bottom w:val="none" w:sz="0" w:space="0" w:color="auto"/>
        <w:right w:val="none" w:sz="0" w:space="0" w:color="auto"/>
      </w:divBdr>
    </w:div>
    <w:div w:id="1644384680">
      <w:bodyDiv w:val="1"/>
      <w:marLeft w:val="0"/>
      <w:marRight w:val="0"/>
      <w:marTop w:val="0"/>
      <w:marBottom w:val="0"/>
      <w:divBdr>
        <w:top w:val="none" w:sz="0" w:space="0" w:color="auto"/>
        <w:left w:val="none" w:sz="0" w:space="0" w:color="auto"/>
        <w:bottom w:val="none" w:sz="0" w:space="0" w:color="auto"/>
        <w:right w:val="none" w:sz="0" w:space="0" w:color="auto"/>
      </w:divBdr>
    </w:div>
    <w:div w:id="1722560244">
      <w:bodyDiv w:val="1"/>
      <w:marLeft w:val="0"/>
      <w:marRight w:val="0"/>
      <w:marTop w:val="0"/>
      <w:marBottom w:val="0"/>
      <w:divBdr>
        <w:top w:val="none" w:sz="0" w:space="0" w:color="auto"/>
        <w:left w:val="none" w:sz="0" w:space="0" w:color="auto"/>
        <w:bottom w:val="none" w:sz="0" w:space="0" w:color="auto"/>
        <w:right w:val="none" w:sz="0" w:space="0" w:color="auto"/>
      </w:divBdr>
    </w:div>
    <w:div w:id="1741365623">
      <w:bodyDiv w:val="1"/>
      <w:marLeft w:val="0"/>
      <w:marRight w:val="0"/>
      <w:marTop w:val="0"/>
      <w:marBottom w:val="0"/>
      <w:divBdr>
        <w:top w:val="none" w:sz="0" w:space="0" w:color="auto"/>
        <w:left w:val="none" w:sz="0" w:space="0" w:color="auto"/>
        <w:bottom w:val="none" w:sz="0" w:space="0" w:color="auto"/>
        <w:right w:val="none" w:sz="0" w:space="0" w:color="auto"/>
      </w:divBdr>
    </w:div>
    <w:div w:id="1761679355">
      <w:bodyDiv w:val="1"/>
      <w:marLeft w:val="0"/>
      <w:marRight w:val="0"/>
      <w:marTop w:val="0"/>
      <w:marBottom w:val="0"/>
      <w:divBdr>
        <w:top w:val="none" w:sz="0" w:space="0" w:color="auto"/>
        <w:left w:val="none" w:sz="0" w:space="0" w:color="auto"/>
        <w:bottom w:val="none" w:sz="0" w:space="0" w:color="auto"/>
        <w:right w:val="none" w:sz="0" w:space="0" w:color="auto"/>
      </w:divBdr>
    </w:div>
    <w:div w:id="1882669233">
      <w:bodyDiv w:val="1"/>
      <w:marLeft w:val="0"/>
      <w:marRight w:val="0"/>
      <w:marTop w:val="0"/>
      <w:marBottom w:val="0"/>
      <w:divBdr>
        <w:top w:val="none" w:sz="0" w:space="0" w:color="auto"/>
        <w:left w:val="none" w:sz="0" w:space="0" w:color="auto"/>
        <w:bottom w:val="none" w:sz="0" w:space="0" w:color="auto"/>
        <w:right w:val="none" w:sz="0" w:space="0" w:color="auto"/>
      </w:divBdr>
    </w:div>
    <w:div w:id="19011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EE5E-F26A-4F61-9731-ABBF8085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QuocCanh</dc:creator>
  <cp:lastModifiedBy>ptp-hctc2</cp:lastModifiedBy>
  <cp:revision>2</cp:revision>
  <cp:lastPrinted>2017-09-29T09:02:00Z</cp:lastPrinted>
  <dcterms:created xsi:type="dcterms:W3CDTF">2017-10-02T08:06:00Z</dcterms:created>
  <dcterms:modified xsi:type="dcterms:W3CDTF">2017-10-02T08:06:00Z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2ff3d8652734238ae72f72b6f7b8b58.psdsxs" Id="R206ea7930e8a4dc1" /></Relationships>
</file>